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A535F2" w14:textId="329402A6" w:rsidR="007B5C58" w:rsidRPr="009A1CA4" w:rsidRDefault="002109F9" w:rsidP="00715D00">
      <w:pPr>
        <w:spacing w:line="276" w:lineRule="auto"/>
        <w:rPr>
          <w:rFonts w:asciiTheme="majorHAnsi" w:hAnsiTheme="majorHAnsi"/>
          <w:noProof/>
        </w:rPr>
      </w:pPr>
      <w:r w:rsidRPr="00051041">
        <w:rPr>
          <w:rFonts w:asciiTheme="majorHAnsi" w:hAnsiTheme="majorHAnsi"/>
          <w:noProof/>
        </w:rPr>
        <w:t xml:space="preserve">Příloha č. </w:t>
      </w:r>
      <w:r w:rsidR="00051041" w:rsidRPr="00051041">
        <w:rPr>
          <w:rFonts w:asciiTheme="majorHAnsi" w:hAnsiTheme="majorHAnsi"/>
          <w:noProof/>
        </w:rPr>
        <w:t xml:space="preserve">3 </w:t>
      </w:r>
      <w:r w:rsidRPr="00051041">
        <w:rPr>
          <w:rFonts w:asciiTheme="majorHAnsi" w:hAnsiTheme="majorHAnsi"/>
          <w:noProof/>
        </w:rPr>
        <w:t xml:space="preserve">Výzvy k podání nabídky </w:t>
      </w:r>
    </w:p>
    <w:p w14:paraId="6E13547C" w14:textId="17142A79" w:rsidR="007B5C58" w:rsidRPr="009A1CA4" w:rsidRDefault="007B5C58" w:rsidP="002109F9">
      <w:pPr>
        <w:pStyle w:val="Nadpis1"/>
        <w:spacing w:before="0" w:line="360" w:lineRule="auto"/>
        <w:rPr>
          <w:noProof/>
        </w:rPr>
      </w:pPr>
      <w:r w:rsidRPr="009A1CA4">
        <w:rPr>
          <w:noProof/>
        </w:rPr>
        <w:t>S</w:t>
      </w:r>
      <w:r w:rsidR="002109F9">
        <w:rPr>
          <w:noProof/>
        </w:rPr>
        <w:t>mlouva o poskytnutí subskripce</w:t>
      </w:r>
    </w:p>
    <w:p w14:paraId="5F2AB64B" w14:textId="773A4E42" w:rsidR="002109F9" w:rsidRPr="00F20995" w:rsidRDefault="002109F9" w:rsidP="002109F9">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221DC">
        <w:rPr>
          <w:rFonts w:eastAsia="Times New Roman" w:cs="Times New Roman"/>
          <w:b/>
          <w:highlight w:val="yellow"/>
          <w:lang w:eastAsia="cs-CZ"/>
        </w:rPr>
        <w:t>Objednatele</w:t>
      </w:r>
      <w:r w:rsidRPr="00F20995">
        <w:rPr>
          <w:rFonts w:eastAsia="Times New Roman" w:cs="Times New Roman"/>
          <w:b/>
          <w:highlight w:val="yellow"/>
          <w:lang w:eastAsia="cs-CZ"/>
        </w:rPr>
        <w:t>. ………………</w:t>
      </w:r>
    </w:p>
    <w:p w14:paraId="14E50708" w14:textId="0C2D7C05" w:rsidR="000A1BD4" w:rsidRPr="009A1CA4" w:rsidRDefault="002109F9" w:rsidP="00715D00">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w:t>
      </w:r>
    </w:p>
    <w:p w14:paraId="27503D8A" w14:textId="77777777" w:rsidR="007B5C58" w:rsidRPr="009A1CA4" w:rsidRDefault="007B5C58" w:rsidP="00715D00">
      <w:pPr>
        <w:spacing w:after="120" w:line="276" w:lineRule="auto"/>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715D00">
      <w:pPr>
        <w:spacing w:line="276" w:lineRule="auto"/>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2109F9">
      <w:pPr>
        <w:overflowPunct w:val="0"/>
        <w:autoSpaceDE w:val="0"/>
        <w:autoSpaceDN w:val="0"/>
        <w:adjustRightInd w:val="0"/>
        <w:spacing w:after="0" w:line="240" w:lineRule="auto"/>
        <w:ind w:left="1410"/>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w:t>
      </w:r>
      <w:proofErr w:type="spellStart"/>
      <w:r w:rsidR="002109F9">
        <w:rPr>
          <w:rFonts w:eastAsia="Times New Roman" w:cs="Times New Roman"/>
          <w:lang w:eastAsia="cs-CZ"/>
        </w:rPr>
        <w:t>sp</w:t>
      </w:r>
      <w:proofErr w:type="spellEnd"/>
      <w:r w:rsidR="002109F9">
        <w:rPr>
          <w:rFonts w:eastAsia="Times New Roman" w:cs="Times New Roman"/>
          <w:lang w:eastAsia="cs-CZ"/>
        </w:rPr>
        <w:t xml:space="preserve">. zn. </w:t>
      </w:r>
      <w:r w:rsidRPr="004E1498">
        <w:rPr>
          <w:rFonts w:eastAsia="Times New Roman" w:cs="Times New Roman"/>
          <w:lang w:eastAsia="cs-CZ"/>
        </w:rPr>
        <w:t>A 48384</w:t>
      </w:r>
    </w:p>
    <w:p w14:paraId="526B1D41"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051041"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051041">
        <w:rPr>
          <w:rFonts w:eastAsia="Times New Roman" w:cs="Times New Roman"/>
          <w:lang w:eastAsia="cs-CZ"/>
        </w:rPr>
        <w:t>IČO 70994234, DIČ CZ70994234</w:t>
      </w:r>
    </w:p>
    <w:p w14:paraId="388AE779" w14:textId="36EFAD6D" w:rsidR="00715D00" w:rsidRPr="00051041"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051041">
        <w:rPr>
          <w:rFonts w:eastAsia="Times New Roman" w:cs="Times New Roman"/>
          <w:lang w:eastAsia="cs-CZ"/>
        </w:rPr>
        <w:tab/>
      </w:r>
      <w:r w:rsidRPr="00051041">
        <w:rPr>
          <w:rFonts w:eastAsia="Times New Roman" w:cs="Times New Roman"/>
          <w:lang w:eastAsia="cs-CZ"/>
        </w:rPr>
        <w:tab/>
        <w:t xml:space="preserve">zastoupená </w:t>
      </w:r>
      <w:r w:rsidR="00051041" w:rsidRPr="00051041">
        <w:rPr>
          <w:rFonts w:ascii="Calibri" w:hAnsi="Calibri"/>
          <w:sz w:val="22"/>
          <w:szCs w:val="22"/>
        </w:rPr>
        <w:t>Ing. Alešem Krejčím, náměstkem GŘ pro ekonomiku</w:t>
      </w:r>
    </w:p>
    <w:p w14:paraId="43DECCB9"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6B86D18" w14:textId="431832DB"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bookmarkStart w:id="0" w:name="_GoBack"/>
      <w:bookmarkEnd w:id="0"/>
    </w:p>
    <w:p w14:paraId="1C3E170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15060AD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23DA7C6D"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Pr="000A13BC">
        <w:rPr>
          <w:rFonts w:eastAsia="Times New Roman" w:cs="Times New Roman"/>
          <w:b/>
          <w:highlight w:val="yellow"/>
          <w:lang w:eastAsia="cs-CZ"/>
        </w:rPr>
        <w:t>:</w:t>
      </w:r>
      <w:r w:rsidRPr="000A13BC">
        <w:rPr>
          <w:rFonts w:eastAsia="Times New Roman" w:cs="Times New Roman"/>
          <w:highlight w:val="yellow"/>
          <w:lang w:eastAsia="cs-CZ"/>
        </w:rPr>
        <w:tab/>
      </w:r>
      <w:r w:rsidRPr="000A13BC">
        <w:rPr>
          <w:rFonts w:eastAsia="Times New Roman" w:cs="Times New Roman"/>
          <w:i/>
          <w:highlight w:val="yellow"/>
          <w:lang w:eastAsia="cs-CZ"/>
        </w:rPr>
        <w:t>jméno osoby/název firmy</w:t>
      </w:r>
    </w:p>
    <w:p w14:paraId="0FE41C6B"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3D22FEE7"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0299A915"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5BF830D7"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roofErr w:type="gramStart"/>
      <w:r w:rsidRPr="000A13BC">
        <w:rPr>
          <w:rFonts w:eastAsia="Times New Roman" w:cs="Times New Roman"/>
          <w:highlight w:val="yellow"/>
          <w:lang w:eastAsia="cs-CZ"/>
        </w:rPr>
        <w:t>…..</w:t>
      </w:r>
      <w:proofErr w:type="gramEnd"/>
    </w:p>
    <w:p w14:paraId="5B769A5F"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roofErr w:type="gramStart"/>
      <w:r w:rsidRPr="000A13BC">
        <w:rPr>
          <w:rFonts w:eastAsia="Times New Roman" w:cs="Times New Roman"/>
          <w:highlight w:val="yellow"/>
          <w:lang w:eastAsia="cs-CZ"/>
        </w:rPr>
        <w:t>…..</w:t>
      </w:r>
      <w:proofErr w:type="gramEnd"/>
    </w:p>
    <w:p w14:paraId="700D1F6D" w14:textId="3C63EB44" w:rsidR="00715D00"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60456F76" w14:textId="2A7B1475" w:rsidR="00685DCA" w:rsidRDefault="00685DCA" w:rsidP="00715D00">
      <w:pPr>
        <w:overflowPunct w:val="0"/>
        <w:autoSpaceDE w:val="0"/>
        <w:autoSpaceDN w:val="0"/>
        <w:adjustRightInd w:val="0"/>
        <w:spacing w:after="0" w:line="240" w:lineRule="auto"/>
        <w:textAlignment w:val="baseline"/>
        <w:rPr>
          <w:rFonts w:eastAsia="Times New Roman" w:cs="Times New Roman"/>
          <w:i/>
          <w:lang w:eastAsia="cs-CZ"/>
        </w:rPr>
      </w:pPr>
    </w:p>
    <w:p w14:paraId="4ECCA119" w14:textId="77862ED1" w:rsidR="00685DCA" w:rsidRPr="00685DCA" w:rsidRDefault="00685DCA" w:rsidP="00685DCA">
      <w:pPr>
        <w:widowControl w:val="0"/>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p>
    <w:p w14:paraId="60051B73" w14:textId="26C63D5F" w:rsidR="00C7366B" w:rsidRDefault="00715D00" w:rsidP="00715D00">
      <w:pPr>
        <w:rPr>
          <w:rFonts w:eastAsia="Times New Roman" w:cs="Times New Roman"/>
          <w:lang w:eastAsia="cs-CZ"/>
        </w:rPr>
      </w:pPr>
      <w:r w:rsidRPr="004E1498">
        <w:rPr>
          <w:rFonts w:eastAsia="Times New Roman" w:cs="Times New Roman"/>
          <w:lang w:eastAsia="cs-CZ"/>
        </w:rPr>
        <w:t xml:space="preserve">Tato smlouva je uzavřena na základě </w:t>
      </w:r>
      <w:r w:rsidRPr="007D6CC4">
        <w:rPr>
          <w:rFonts w:eastAsia="Times New Roman" w:cs="Times New Roman"/>
          <w:lang w:eastAsia="cs-CZ"/>
        </w:rPr>
        <w:t xml:space="preserve">výsledků zadávacího řízení veřejné zakázky s názvem </w:t>
      </w:r>
      <w:r w:rsidRPr="007D6CC4">
        <w:rPr>
          <w:rFonts w:eastAsia="Times New Roman" w:cs="Times New Roman"/>
          <w:b/>
          <w:lang w:eastAsia="cs-CZ"/>
        </w:rPr>
        <w:t>„</w:t>
      </w:r>
      <w:r w:rsidR="00135FA0" w:rsidRPr="007D6CC4">
        <w:rPr>
          <w:rFonts w:eastAsia="Times New Roman" w:cs="Times New Roman"/>
          <w:b/>
          <w:lang w:eastAsia="cs-CZ"/>
        </w:rPr>
        <w:t>85 0801 – Předplatné produktů firmy  Autodesk včetně nadstavbových produktů jiných firem (CADKON)</w:t>
      </w:r>
      <w:r w:rsidRPr="007D6CC4">
        <w:rPr>
          <w:rFonts w:eastAsia="Times New Roman" w:cs="Times New Roman"/>
          <w:lang w:eastAsia="cs-CZ"/>
        </w:rPr>
        <w:t xml:space="preserve">“, </w:t>
      </w:r>
      <w:proofErr w:type="gramStart"/>
      <w:r w:rsidRPr="007D6CC4">
        <w:rPr>
          <w:rFonts w:eastAsia="Times New Roman" w:cs="Times New Roman"/>
          <w:lang w:eastAsia="cs-CZ"/>
        </w:rPr>
        <w:t>č.j.</w:t>
      </w:r>
      <w:proofErr w:type="gramEnd"/>
      <w:r w:rsidRPr="007D6CC4">
        <w:rPr>
          <w:rFonts w:eastAsia="Times New Roman" w:cs="Times New Roman"/>
          <w:lang w:eastAsia="cs-CZ"/>
        </w:rPr>
        <w:t xml:space="preserve"> veřejné zakázky </w:t>
      </w:r>
      <w:r w:rsidR="007D6CC4" w:rsidRPr="007D6CC4">
        <w:rPr>
          <w:rFonts w:eastAsia="Times New Roman" w:cs="Times New Roman"/>
          <w:lang w:eastAsia="cs-CZ"/>
        </w:rPr>
        <w:t>37994/2020-SŽ-GŘ-O8</w:t>
      </w:r>
      <w:r>
        <w:rPr>
          <w:rFonts w:eastAsia="Times New Roman" w:cs="Times New Roman"/>
          <w:lang w:eastAsia="cs-CZ"/>
        </w:rPr>
        <w:t xml:space="preserve"> </w:t>
      </w:r>
      <w:r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0C213EF4" w14:textId="77777777" w:rsidR="00715D00" w:rsidRPr="00715D00" w:rsidRDefault="00715D00" w:rsidP="00715D00">
      <w:pPr>
        <w:rPr>
          <w:rFonts w:eastAsia="Times New Roman" w:cs="Times New Roman"/>
          <w:lang w:eastAsia="cs-CZ"/>
        </w:rPr>
      </w:pPr>
    </w:p>
    <w:p w14:paraId="1DC2239F" w14:textId="22819385" w:rsidR="000A1BD4" w:rsidRPr="00715D00" w:rsidRDefault="00A90199" w:rsidP="00C51FEE">
      <w:pPr>
        <w:pStyle w:val="Nadpis4"/>
      </w:pPr>
      <w:r w:rsidRPr="00715D00">
        <w:t>Předmět</w:t>
      </w:r>
      <w:r w:rsidR="00AB36DD" w:rsidRPr="00715D00">
        <w:t xml:space="preserve"> </w:t>
      </w:r>
      <w:r w:rsidRPr="00715D00">
        <w:t>smlouvy</w:t>
      </w:r>
    </w:p>
    <w:p w14:paraId="1516386E" w14:textId="47F9E73C" w:rsidR="0032510E" w:rsidRPr="009A1CA4" w:rsidRDefault="0032510E" w:rsidP="00715D00">
      <w:pPr>
        <w:pStyle w:val="Clanek11"/>
        <w:widowControl/>
        <w:numPr>
          <w:ilvl w:val="1"/>
          <w:numId w:val="5"/>
        </w:numPr>
        <w:ind w:left="709" w:hanging="709"/>
        <w:jc w:val="left"/>
        <w:rPr>
          <w:rFonts w:asciiTheme="majorHAnsi" w:hAnsiTheme="majorHAnsi"/>
          <w:sz w:val="18"/>
          <w:szCs w:val="18"/>
        </w:rPr>
      </w:pPr>
      <w:bookmarkStart w:id="1" w:name="_Ref519190690"/>
      <w:r w:rsidRPr="009A1CA4">
        <w:rPr>
          <w:rFonts w:asciiTheme="majorHAnsi" w:hAnsiTheme="majorHAnsi"/>
          <w:sz w:val="18"/>
          <w:szCs w:val="18"/>
        </w:rPr>
        <w:t>Předmětem smlouvy je povinnost Poskytovatele zajištovat a udržovat originá</w:t>
      </w:r>
      <w:r w:rsidR="00B021DE">
        <w:rPr>
          <w:rFonts w:asciiTheme="majorHAnsi" w:hAnsiTheme="majorHAnsi"/>
          <w:sz w:val="18"/>
          <w:szCs w:val="18"/>
        </w:rPr>
        <w:t>l</w:t>
      </w:r>
      <w:r w:rsidRPr="009A1CA4">
        <w:rPr>
          <w:rFonts w:asciiTheme="majorHAnsi" w:hAnsiTheme="majorHAnsi"/>
          <w:sz w:val="18"/>
          <w:szCs w:val="18"/>
        </w:rPr>
        <w:t>ní podporu (</w:t>
      </w:r>
      <w:proofErr w:type="spellStart"/>
      <w:r w:rsidRPr="009A1CA4">
        <w:rPr>
          <w:rFonts w:asciiTheme="majorHAnsi" w:hAnsiTheme="majorHAnsi"/>
          <w:sz w:val="18"/>
          <w:szCs w:val="18"/>
        </w:rPr>
        <w:t>maintenance</w:t>
      </w:r>
      <w:proofErr w:type="spellEnd"/>
      <w:r w:rsidRPr="009A1CA4">
        <w:rPr>
          <w:rFonts w:asciiTheme="majorHAnsi" w:hAnsiTheme="majorHAnsi"/>
          <w:sz w:val="18"/>
          <w:szCs w:val="18"/>
        </w:rPr>
        <w:t xml:space="preserve">) pro Předmět subskripce od autorizovaného distributora nebo výrobce pro Předmět subskripce, což je </w:t>
      </w:r>
      <w:bookmarkStart w:id="2" w:name="_Ref520795128"/>
      <w:bookmarkStart w:id="3" w:name="_Ref518316726"/>
      <w:bookmarkEnd w:id="1"/>
      <w:r w:rsidRPr="009A1CA4">
        <w:rPr>
          <w:rFonts w:asciiTheme="majorHAnsi" w:hAnsiTheme="majorHAnsi"/>
          <w:sz w:val="18"/>
          <w:szCs w:val="18"/>
        </w:rPr>
        <w:t xml:space="preserve">Software, jehož parametry a vlastnosti jsou blíže specifikované </w:t>
      </w:r>
      <w:r w:rsidR="00B37FF6">
        <w:rPr>
          <w:rFonts w:asciiTheme="majorHAnsi" w:hAnsiTheme="majorHAnsi"/>
          <w:sz w:val="18"/>
          <w:szCs w:val="18"/>
        </w:rPr>
        <w:t xml:space="preserve">v </w:t>
      </w:r>
      <w:r w:rsidRPr="009A1CA4">
        <w:rPr>
          <w:rFonts w:asciiTheme="majorHAnsi" w:hAnsiTheme="majorHAnsi"/>
          <w:sz w:val="18"/>
          <w:szCs w:val="18"/>
        </w:rPr>
        <w:t xml:space="preserve">Příloze č. 1 </w:t>
      </w:r>
      <w:r w:rsidRPr="008002FA">
        <w:rPr>
          <w:rFonts w:asciiTheme="majorHAnsi" w:hAnsiTheme="majorHAnsi"/>
          <w:iCs w:val="0"/>
          <w:sz w:val="18"/>
          <w:szCs w:val="18"/>
        </w:rPr>
        <w:t>Specifikace Plnění</w:t>
      </w:r>
      <w:r w:rsidRPr="009A1CA4">
        <w:rPr>
          <w:rFonts w:asciiTheme="majorHAnsi" w:hAnsiTheme="majorHAnsi"/>
          <w:sz w:val="18"/>
          <w:szCs w:val="18"/>
        </w:rPr>
        <w:t>.</w:t>
      </w:r>
    </w:p>
    <w:p w14:paraId="4DE83E09" w14:textId="10E93992" w:rsidR="00897C2C" w:rsidRPr="009A1CA4" w:rsidRDefault="00897C2C" w:rsidP="00715D00">
      <w:pPr>
        <w:pStyle w:val="Clanek11"/>
        <w:widowControl/>
        <w:numPr>
          <w:ilvl w:val="1"/>
          <w:numId w:val="5"/>
        </w:numPr>
        <w:ind w:left="0" w:firstLine="0"/>
        <w:jc w:val="left"/>
        <w:rPr>
          <w:rFonts w:asciiTheme="majorHAnsi" w:hAnsiTheme="majorHAnsi"/>
          <w:sz w:val="18"/>
          <w:szCs w:val="18"/>
        </w:rPr>
      </w:pPr>
      <w:bookmarkStart w:id="4" w:name="_Ref521128900"/>
      <w:bookmarkStart w:id="5" w:name="_Ref520795506"/>
      <w:bookmarkEnd w:id="2"/>
      <w:bookmarkEnd w:id="3"/>
      <w:r w:rsidRPr="009A1CA4">
        <w:rPr>
          <w:rFonts w:asciiTheme="majorHAnsi" w:hAnsiTheme="majorHAnsi"/>
          <w:sz w:val="18"/>
          <w:szCs w:val="18"/>
        </w:rPr>
        <w:t xml:space="preserve">Poskytovatel je povinen v rámci poskytování </w:t>
      </w:r>
      <w:r w:rsidR="00162D7B" w:rsidRPr="009A1CA4">
        <w:rPr>
          <w:rFonts w:asciiTheme="majorHAnsi" w:hAnsiTheme="majorHAnsi"/>
          <w:sz w:val="18"/>
          <w:szCs w:val="18"/>
        </w:rPr>
        <w:t>S</w:t>
      </w:r>
      <w:r w:rsidRPr="009A1CA4">
        <w:rPr>
          <w:rFonts w:asciiTheme="majorHAnsi" w:hAnsiTheme="majorHAnsi"/>
          <w:sz w:val="18"/>
          <w:szCs w:val="18"/>
        </w:rPr>
        <w:t>ubskripce:</w:t>
      </w:r>
      <w:bookmarkEnd w:id="4"/>
      <w:r w:rsidRPr="009A1CA4">
        <w:rPr>
          <w:rFonts w:asciiTheme="majorHAnsi" w:hAnsiTheme="majorHAnsi"/>
          <w:sz w:val="18"/>
          <w:szCs w:val="18"/>
        </w:rPr>
        <w:t xml:space="preserve"> </w:t>
      </w:r>
    </w:p>
    <w:p w14:paraId="33A2D7F6" w14:textId="4EEF78DF" w:rsidR="00897C2C" w:rsidRPr="00A45B44" w:rsidRDefault="00897C2C" w:rsidP="00AD4BD9">
      <w:pPr>
        <w:pStyle w:val="Claneka"/>
      </w:pPr>
      <w:bookmarkStart w:id="6" w:name="_Ref523846033"/>
      <w:bookmarkEnd w:id="5"/>
      <w:r w:rsidRPr="009A1CA4">
        <w:lastRenderedPageBreak/>
        <w:t>zaslat či jinak zpřístupnit Objednateli kódy, klíče či jiné prostředky umožňující využití jakékoliv Aktualizace, Modernizace anebo Zásadní modernizace Předmětu subskripce a </w:t>
      </w:r>
      <w:r w:rsidR="00162D7B" w:rsidRPr="009A1CA4">
        <w:t>S</w:t>
      </w:r>
      <w:r w:rsidRPr="009A1CA4">
        <w:t xml:space="preserve">ubskripce (včetně umožnění ověření originálnosti a pravosti u autorizovaného distributora nebo výrobce Předmětu subskripce, a to i opakovaně dle potřeb Objednatele) a udržovat </w:t>
      </w:r>
      <w:r w:rsidRPr="00A45B44">
        <w:t>aktuální přístupové kódy, přístupy a klíče po dobu trvání</w:t>
      </w:r>
      <w:bookmarkEnd w:id="6"/>
      <w:r w:rsidR="0032510E" w:rsidRPr="00A45B44">
        <w:t xml:space="preserve"> </w:t>
      </w:r>
      <w:r w:rsidR="00162D7B" w:rsidRPr="00A45B44">
        <w:t>S</w:t>
      </w:r>
      <w:r w:rsidR="0032510E" w:rsidRPr="00A45B44">
        <w:t>ubskripce</w:t>
      </w:r>
      <w:r w:rsidR="00327431" w:rsidRPr="00A45B44">
        <w:t>;</w:t>
      </w:r>
    </w:p>
    <w:p w14:paraId="06E1AF97" w14:textId="76518695" w:rsidR="00897C2C" w:rsidRPr="00A45B44" w:rsidRDefault="00897C2C" w:rsidP="00AD4BD9">
      <w:pPr>
        <w:pStyle w:val="Claneka"/>
      </w:pPr>
      <w:r w:rsidRPr="00A45B44">
        <w:t xml:space="preserve">na základě pokynu </w:t>
      </w:r>
      <w:r w:rsidR="00E659BE" w:rsidRPr="00A45B44">
        <w:t>o</w:t>
      </w:r>
      <w:r w:rsidRPr="00A45B44">
        <w:t xml:space="preserve">bjednatele Instalovat Modernizace anebo Zásadní modernizace v IT prostředí </w:t>
      </w:r>
      <w:r w:rsidR="00E659BE" w:rsidRPr="00A45B44">
        <w:t>o</w:t>
      </w:r>
      <w:r w:rsidRPr="00A45B44">
        <w:t xml:space="preserve">bjednatele; </w:t>
      </w:r>
    </w:p>
    <w:p w14:paraId="1B19DECB" w14:textId="1ED5673D" w:rsidR="00897C2C" w:rsidRPr="009A1CA4" w:rsidRDefault="00897C2C" w:rsidP="00AD4BD9">
      <w:pPr>
        <w:pStyle w:val="Claneka"/>
      </w:pPr>
      <w:bookmarkStart w:id="7" w:name="_Ref523136691"/>
      <w:r w:rsidRPr="009A1CA4">
        <w:t xml:space="preserve">poskytnout oprávnění užít jakékoliv Aktualizace, Modernizace anebo Zásadní modernizace poskytnuté v rámci </w:t>
      </w:r>
      <w:r w:rsidR="00162D7B" w:rsidRPr="009A1CA4">
        <w:t>s</w:t>
      </w:r>
      <w:r w:rsidRPr="009A1CA4">
        <w:t>ubskripce</w:t>
      </w:r>
      <w:bookmarkEnd w:id="7"/>
      <w:r w:rsidR="00327431">
        <w:t>;</w:t>
      </w:r>
    </w:p>
    <w:p w14:paraId="4A84C84B" w14:textId="0C0A8E11" w:rsidR="00897C2C" w:rsidRPr="009A1CA4" w:rsidRDefault="00897C2C" w:rsidP="00AD4BD9">
      <w:pPr>
        <w:pStyle w:val="Claneka"/>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AD4BD9">
      <w:pPr>
        <w:pStyle w:val="Claneka"/>
      </w:pPr>
      <w:bookmarkStart w:id="8" w:name="_Ref521128902"/>
      <w:r w:rsidRPr="009A1CA4">
        <w:t>poskytovat Objednateli služby sestávající zejména, nikoliv však výlučně, z následujících činností, které je Poskytovatel povinen provádět:</w:t>
      </w:r>
      <w:bookmarkEnd w:id="8"/>
    </w:p>
    <w:p w14:paraId="497C7125" w14:textId="12B2FE0C" w:rsidR="00897C2C" w:rsidRPr="009A1CA4" w:rsidRDefault="00897C2C" w:rsidP="00C51FEE">
      <w:pPr>
        <w:pStyle w:val="Claneki"/>
      </w:pPr>
      <w:r w:rsidRPr="009A1CA4">
        <w:t xml:space="preserve">provozování </w:t>
      </w:r>
      <w:proofErr w:type="spellStart"/>
      <w:r w:rsidR="00B17914">
        <w:t>Helpd</w:t>
      </w:r>
      <w:r w:rsidRPr="009A1CA4">
        <w:t>esku</w:t>
      </w:r>
      <w:proofErr w:type="spellEnd"/>
      <w:r w:rsidRPr="009A1CA4">
        <w:t xml:space="preserve"> umožňujícího komunikaci Stran a mající funkce dále stanovené v této Smlouvě;</w:t>
      </w:r>
    </w:p>
    <w:p w14:paraId="460D7607" w14:textId="77777777" w:rsidR="00897C2C" w:rsidRPr="009A1CA4" w:rsidRDefault="00897C2C" w:rsidP="00C51FEE">
      <w:pPr>
        <w:pStyle w:val="Claneki"/>
      </w:pPr>
      <w:bookmarkStart w:id="9" w:name="_Ref522806567"/>
      <w:r w:rsidRPr="009A1CA4">
        <w:t>udržování aktuální Dokumentace k Předmětu subskripce;</w:t>
      </w:r>
      <w:bookmarkEnd w:id="9"/>
    </w:p>
    <w:p w14:paraId="1DFD2EC9" w14:textId="1ABF3585" w:rsidR="00897C2C" w:rsidRPr="00B37FF6" w:rsidRDefault="00897C2C" w:rsidP="00B37FF6">
      <w:pPr>
        <w:pStyle w:val="Claneki"/>
        <w:rPr>
          <w:rFonts w:asciiTheme="majorHAnsi" w:hAnsiTheme="majorHAnsi"/>
          <w:vanish/>
        </w:rPr>
      </w:pPr>
      <w:bookmarkStart w:id="10" w:name="_Ref521128908"/>
      <w:r w:rsidRPr="009A1CA4">
        <w:t>podpora a správa Předmětu subskripce sestávající z řešení Incidentů spojených s provozem Předmětu subskripce poskytnutou v souladu s </w:t>
      </w:r>
      <w:r w:rsidRPr="009A1CA4">
        <w:rPr>
          <w:bCs/>
        </w:rPr>
        <w:t>Přílohou č. 1</w:t>
      </w:r>
      <w:r w:rsidRPr="009A1CA4">
        <w:t xml:space="preserve"> </w:t>
      </w:r>
      <w:r w:rsidRPr="009A1CA4">
        <w:rPr>
          <w:i/>
        </w:rPr>
        <w:t xml:space="preserve">Specifikace </w:t>
      </w:r>
      <w:proofErr w:type="spellStart"/>
      <w:r w:rsidRPr="009A1CA4">
        <w:rPr>
          <w:i/>
        </w:rPr>
        <w:t>Plnění</w:t>
      </w:r>
      <w:bookmarkEnd w:id="10"/>
      <w:r w:rsidR="00327431" w:rsidRPr="004B124B">
        <w:rPr>
          <w:iCs/>
        </w:rPr>
        <w:t>;</w:t>
      </w:r>
    </w:p>
    <w:p w14:paraId="5014ED81" w14:textId="2ABADFAB" w:rsidR="00897C2C" w:rsidRPr="009A1CA4" w:rsidRDefault="00897C2C" w:rsidP="00AD4BD9">
      <w:pPr>
        <w:pStyle w:val="Claneka"/>
      </w:pPr>
      <w:r w:rsidRPr="009A1CA4">
        <w:t>poskytnutí</w:t>
      </w:r>
      <w:proofErr w:type="spellEnd"/>
      <w:r w:rsidRPr="009A1CA4">
        <w:t xml:space="preserve"> oprávnění užít veškerý Software poskytnutý v rámci Subskripce.</w:t>
      </w:r>
    </w:p>
    <w:p w14:paraId="359BD226" w14:textId="77777777" w:rsidR="00855162" w:rsidRPr="009A1CA4" w:rsidRDefault="00855162" w:rsidP="00AD4BD9">
      <w:pPr>
        <w:pStyle w:val="Claneka"/>
      </w:pPr>
      <w:r w:rsidRPr="009A1CA4">
        <w:t>(„</w:t>
      </w:r>
      <w:r w:rsidRPr="0088024C">
        <w:t>Plnění</w:t>
      </w:r>
      <w:r w:rsidRPr="009A1CA4">
        <w:t>“)</w:t>
      </w:r>
    </w:p>
    <w:p w14:paraId="35D9C9F5" w14:textId="12407285" w:rsidR="00855162" w:rsidRPr="009A1CA4" w:rsidRDefault="00855162" w:rsidP="00715D00">
      <w:pPr>
        <w:pStyle w:val="Clanek11"/>
        <w:keepNext/>
        <w:widowControl/>
        <w:numPr>
          <w:ilvl w:val="1"/>
          <w:numId w:val="5"/>
        </w:numPr>
        <w:ind w:left="0" w:firstLine="0"/>
        <w:jc w:val="left"/>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Cenu. </w:t>
      </w:r>
    </w:p>
    <w:p w14:paraId="78713374" w14:textId="6AA88B1E" w:rsidR="00B660F5" w:rsidRPr="009A1CA4" w:rsidRDefault="000C6D45" w:rsidP="00C51FEE">
      <w:pPr>
        <w:pStyle w:val="Nadpis4"/>
      </w:pPr>
      <w:r w:rsidRPr="009A1CA4">
        <w:t>Povinnosti Poskytovatele</w:t>
      </w:r>
      <w:bookmarkStart w:id="11" w:name="_Ref516577784"/>
    </w:p>
    <w:p w14:paraId="29CFED77" w14:textId="5CC45A40" w:rsidR="00B660F5" w:rsidRPr="009A1CA4" w:rsidRDefault="00B660F5" w:rsidP="00715D00">
      <w:pPr>
        <w:pStyle w:val="Clanek11"/>
        <w:keepNext/>
        <w:widowControl/>
        <w:numPr>
          <w:ilvl w:val="1"/>
          <w:numId w:val="5"/>
        </w:numPr>
        <w:ind w:left="0" w:firstLine="0"/>
        <w:jc w:val="left"/>
        <w:rPr>
          <w:rFonts w:asciiTheme="majorHAnsi" w:hAnsiTheme="majorHAnsi"/>
          <w:sz w:val="18"/>
          <w:szCs w:val="18"/>
        </w:rPr>
      </w:pPr>
      <w:bookmarkStart w:id="12" w:name="_Ref515816753"/>
      <w:r w:rsidRPr="009A1CA4">
        <w:rPr>
          <w:rFonts w:asciiTheme="majorHAnsi" w:hAnsiTheme="majorHAnsi"/>
          <w:sz w:val="18"/>
          <w:szCs w:val="18"/>
        </w:rPr>
        <w:t>Poskytovatel se zavazuje zejména, nikoliv však výlučně:</w:t>
      </w:r>
      <w:bookmarkEnd w:id="12"/>
    </w:p>
    <w:p w14:paraId="2B273AB2" w14:textId="044A4120" w:rsidR="00B660F5" w:rsidRPr="009A1CA4" w:rsidRDefault="00B660F5" w:rsidP="00AD4BD9">
      <w:pPr>
        <w:pStyle w:val="Claneka"/>
      </w:pPr>
      <w:r w:rsidRPr="009A1CA4">
        <w:t xml:space="preserve">písemně anebo prostřednictvím </w:t>
      </w:r>
      <w:proofErr w:type="spellStart"/>
      <w:r w:rsidR="00B17914">
        <w:t>Helpd</w:t>
      </w:r>
      <w:r w:rsidRPr="009A1CA4">
        <w:t>esku</w:t>
      </w:r>
      <w:proofErr w:type="spellEnd"/>
      <w:r w:rsidRPr="009A1CA4">
        <w:t xml:space="preserve">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AD4BD9">
      <w:pPr>
        <w:pStyle w:val="Claneka"/>
      </w:pPr>
      <w:bookmarkStart w:id="13" w:name="_Ref516577368"/>
      <w:r w:rsidRPr="009A1CA4">
        <w:t>chránit data v Databázích před ztrátou nebo poškozením a přistupovat k nim a užívat je pouze v souladu s touto Smlouvou, obecně závaznými právními předpisy a zájmy Objednatele</w:t>
      </w:r>
      <w:bookmarkEnd w:id="13"/>
      <w:r w:rsidRPr="009A1CA4">
        <w:t>;</w:t>
      </w:r>
    </w:p>
    <w:p w14:paraId="741B1D3D" w14:textId="77777777" w:rsidR="00B660F5" w:rsidRPr="00A45B44" w:rsidRDefault="00B660F5" w:rsidP="00AD4BD9">
      <w:pPr>
        <w:pStyle w:val="Claneka"/>
      </w:pPr>
      <w:bookmarkStart w:id="14" w:name="_Ref516577380"/>
      <w:r w:rsidRPr="009A1CA4">
        <w:t xml:space="preserve">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w:t>
      </w:r>
      <w:r w:rsidRPr="00A45B44">
        <w:t>uložena kdekoliv v systému Poskytovatele;</w:t>
      </w:r>
      <w:bookmarkEnd w:id="14"/>
    </w:p>
    <w:p w14:paraId="4F3DAA11" w14:textId="138EE8E0" w:rsidR="00B660F5" w:rsidRPr="00A45B44" w:rsidRDefault="00B660F5" w:rsidP="00AD4BD9">
      <w:pPr>
        <w:pStyle w:val="Claneka"/>
      </w:pPr>
      <w:bookmarkStart w:id="15" w:name="_Ref516577416"/>
      <w:r w:rsidRPr="00A45B44">
        <w:t>zajistit veškerá nutná uzavření prováděcích smluv s výrobcem Předmětu subskripce</w:t>
      </w:r>
      <w:r w:rsidR="004B124B" w:rsidRPr="00A45B44">
        <w:t xml:space="preserve">, </w:t>
      </w:r>
      <w:r w:rsidRPr="00A45B44">
        <w:t>zaplatit veškeré daně, odvody, poplatky a obstarat veškerá povolení, Licence a souhlasy vyžadované obecně závaznými právními předpisy ve vztahu k poskytování Plnění;</w:t>
      </w:r>
      <w:bookmarkEnd w:id="15"/>
    </w:p>
    <w:p w14:paraId="0BB2203A" w14:textId="45D18F5B" w:rsidR="00B660F5" w:rsidRPr="00A45B44" w:rsidRDefault="00B660F5" w:rsidP="00AD4BD9">
      <w:pPr>
        <w:pStyle w:val="Claneka"/>
      </w:pPr>
      <w:r w:rsidRPr="00A45B44">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529FEE51" w:rsidR="000C6D45" w:rsidRPr="00C51FEE" w:rsidRDefault="000C6D45"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Poskytovatel se zavazuje nejpozději do deseti (10) dnů od zániku smluvního vztahu založeného touto Smlouvou z jakéhokoliv důvodu</w:t>
      </w:r>
      <w:r w:rsidR="005E2839" w:rsidRPr="00C51FEE">
        <w:rPr>
          <w:rFonts w:asciiTheme="majorHAnsi" w:hAnsiTheme="majorHAnsi"/>
          <w:sz w:val="18"/>
          <w:szCs w:val="18"/>
        </w:rPr>
        <w:t xml:space="preserve"> předat Objednateli</w:t>
      </w:r>
      <w:r w:rsidRPr="00C51FEE">
        <w:rPr>
          <w:rFonts w:asciiTheme="majorHAnsi" w:hAnsiTheme="majorHAnsi"/>
          <w:sz w:val="18"/>
          <w:szCs w:val="18"/>
        </w:rPr>
        <w:t>:</w:t>
      </w:r>
      <w:bookmarkEnd w:id="11"/>
    </w:p>
    <w:p w14:paraId="589B7E30" w14:textId="5C86831C" w:rsidR="000C6D45" w:rsidRPr="00C51FEE" w:rsidRDefault="000C6D45" w:rsidP="00AD4BD9">
      <w:pPr>
        <w:pStyle w:val="Claneka"/>
      </w:pPr>
      <w:r w:rsidRPr="00C51FEE">
        <w:t xml:space="preserve">aktualizovanou Dokumentaci; </w:t>
      </w:r>
    </w:p>
    <w:p w14:paraId="6044E368" w14:textId="77777777" w:rsidR="000C6D45" w:rsidRPr="00C51FEE" w:rsidRDefault="000C6D45" w:rsidP="00AD4BD9">
      <w:pPr>
        <w:pStyle w:val="Claneka"/>
      </w:pPr>
      <w:r w:rsidRPr="00C51FEE">
        <w:t>seznam platných administrátorských účtů k Software, Databázím a platných hesel k nim;</w:t>
      </w:r>
    </w:p>
    <w:p w14:paraId="4DD5032B" w14:textId="4AA31B5E" w:rsidR="000C6D45" w:rsidRPr="00C51FEE" w:rsidRDefault="000C6D45" w:rsidP="00AD4BD9">
      <w:pPr>
        <w:pStyle w:val="Claneka"/>
      </w:pPr>
      <w:r w:rsidRPr="00AD4BD9">
        <w:lastRenderedPageBreak/>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proofErr w:type="spellStart"/>
      <w:r w:rsidR="00B17914" w:rsidRPr="00C51FEE">
        <w:t>Helpd</w:t>
      </w:r>
      <w:r w:rsidRPr="00C51FEE">
        <w:t>esku</w:t>
      </w:r>
      <w:proofErr w:type="spellEnd"/>
      <w:r w:rsidRPr="00C51FEE">
        <w:t>);</w:t>
      </w:r>
    </w:p>
    <w:p w14:paraId="7FE76228" w14:textId="77777777" w:rsidR="000C6D45" w:rsidRPr="00C51FEE" w:rsidRDefault="000C6D45" w:rsidP="00AD4BD9">
      <w:pPr>
        <w:pStyle w:val="Claneka"/>
      </w:pPr>
      <w:r w:rsidRPr="00C51FEE">
        <w:t>aktuální seznam standardních provozních úkonů pro údržbu Software;</w:t>
      </w:r>
    </w:p>
    <w:p w14:paraId="2122521D" w14:textId="1A2C2163" w:rsidR="000C6D45" w:rsidRPr="00C51FEE" w:rsidRDefault="000C6D45" w:rsidP="00AD4BD9">
      <w:pPr>
        <w:pStyle w:val="Claneka"/>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AD4BD9">
      <w:pPr>
        <w:pStyle w:val="Claneka"/>
      </w:pPr>
      <w:r w:rsidRPr="00C51FEE">
        <w:t>seznam platných Poskytovatelových uživatelských účtů a souvisejících technických prostředků;</w:t>
      </w:r>
    </w:p>
    <w:p w14:paraId="3B002F2C" w14:textId="62CA61D3" w:rsidR="000C6D45" w:rsidRPr="00C51FEE" w:rsidRDefault="000C6D45" w:rsidP="00AD4BD9">
      <w:pPr>
        <w:pStyle w:val="Claneka"/>
      </w:pPr>
      <w:r w:rsidRPr="00C51FEE">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C51FEE">
      <w:pPr>
        <w:pStyle w:val="Nadpis4"/>
      </w:pPr>
      <w:r w:rsidRPr="009A1CA4">
        <w:t>D</w:t>
      </w:r>
      <w:r w:rsidR="00FD775E" w:rsidRPr="009A1CA4">
        <w:t xml:space="preserve">oba a místo </w:t>
      </w:r>
      <w:r w:rsidR="00855162" w:rsidRPr="009A1CA4">
        <w:t>plnění</w:t>
      </w:r>
    </w:p>
    <w:p w14:paraId="570AA4FA" w14:textId="41556947" w:rsidR="00855162" w:rsidRPr="00051041" w:rsidRDefault="00855162" w:rsidP="00C51FEE">
      <w:pPr>
        <w:pStyle w:val="Clanek11"/>
        <w:widowControl/>
        <w:numPr>
          <w:ilvl w:val="1"/>
          <w:numId w:val="5"/>
        </w:numPr>
        <w:ind w:left="709" w:hanging="709"/>
        <w:jc w:val="left"/>
        <w:rPr>
          <w:rFonts w:asciiTheme="majorHAnsi" w:hAnsiTheme="majorHAnsi"/>
          <w:sz w:val="18"/>
          <w:szCs w:val="18"/>
        </w:rPr>
      </w:pPr>
      <w:r w:rsidRPr="00051041">
        <w:rPr>
          <w:rFonts w:asciiTheme="majorHAnsi" w:hAnsiTheme="majorHAnsi"/>
          <w:sz w:val="18"/>
          <w:szCs w:val="18"/>
        </w:rPr>
        <w:t xml:space="preserve">Poskytovatel se zavazuje poskytnout Objednateli </w:t>
      </w:r>
      <w:r w:rsidR="00162D7B" w:rsidRPr="00051041">
        <w:rPr>
          <w:rFonts w:asciiTheme="majorHAnsi" w:hAnsiTheme="majorHAnsi"/>
          <w:sz w:val="18"/>
          <w:szCs w:val="18"/>
        </w:rPr>
        <w:t>s</w:t>
      </w:r>
      <w:r w:rsidRPr="00051041">
        <w:rPr>
          <w:rFonts w:asciiTheme="majorHAnsi" w:hAnsiTheme="majorHAnsi"/>
          <w:sz w:val="18"/>
          <w:szCs w:val="18"/>
        </w:rPr>
        <w:t>ubskripci ode dne nabytí účinnosti Smlouvy</w:t>
      </w:r>
      <w:r w:rsidR="00051041">
        <w:rPr>
          <w:rFonts w:asciiTheme="majorHAnsi" w:hAnsiTheme="majorHAnsi"/>
          <w:sz w:val="18"/>
          <w:szCs w:val="18"/>
        </w:rPr>
        <w:t>.</w:t>
      </w:r>
    </w:p>
    <w:p w14:paraId="4E67F598" w14:textId="05612825" w:rsidR="00855162" w:rsidRPr="00051041" w:rsidRDefault="00855162" w:rsidP="00C51FEE">
      <w:pPr>
        <w:pStyle w:val="Clanek11"/>
        <w:widowControl/>
        <w:numPr>
          <w:ilvl w:val="1"/>
          <w:numId w:val="5"/>
        </w:numPr>
        <w:ind w:left="709" w:hanging="709"/>
        <w:jc w:val="left"/>
        <w:rPr>
          <w:rFonts w:asciiTheme="majorHAnsi" w:hAnsiTheme="majorHAnsi"/>
          <w:sz w:val="18"/>
          <w:szCs w:val="18"/>
        </w:rPr>
      </w:pPr>
      <w:r w:rsidRPr="009A1CA4">
        <w:rPr>
          <w:rFonts w:asciiTheme="majorHAnsi" w:hAnsiTheme="majorHAnsi"/>
          <w:sz w:val="18"/>
          <w:szCs w:val="18"/>
        </w:rPr>
        <w:t xml:space="preserve">Poskytovatel se zavazuje poskytovat Objednateli </w:t>
      </w:r>
      <w:r w:rsidR="00162D7B" w:rsidRPr="009A1CA4">
        <w:rPr>
          <w:rFonts w:asciiTheme="majorHAnsi" w:hAnsiTheme="majorHAnsi"/>
          <w:sz w:val="18"/>
          <w:szCs w:val="18"/>
        </w:rPr>
        <w:t>s</w:t>
      </w:r>
      <w:r w:rsidRPr="009A1CA4">
        <w:rPr>
          <w:rFonts w:asciiTheme="majorHAnsi" w:hAnsiTheme="majorHAnsi"/>
          <w:sz w:val="18"/>
          <w:szCs w:val="18"/>
        </w:rPr>
        <w:t xml:space="preserve">ubskripci </w:t>
      </w:r>
      <w:r w:rsidR="00B876A6">
        <w:rPr>
          <w:rFonts w:asciiTheme="majorHAnsi" w:hAnsiTheme="majorHAnsi"/>
          <w:sz w:val="18"/>
          <w:szCs w:val="18"/>
        </w:rPr>
        <w:t>do 21. 06. 2021</w:t>
      </w:r>
      <w:r w:rsidR="00327431" w:rsidRPr="00051041">
        <w:rPr>
          <w:rFonts w:asciiTheme="majorHAnsi" w:hAnsiTheme="majorHAnsi"/>
          <w:sz w:val="18"/>
          <w:szCs w:val="18"/>
        </w:rPr>
        <w:t>.</w:t>
      </w:r>
    </w:p>
    <w:p w14:paraId="7B00033F" w14:textId="6594EDAE" w:rsidR="007B5C58"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Místem plnění </w:t>
      </w:r>
      <w:r w:rsidR="00162D7B" w:rsidRPr="00C51FEE">
        <w:rPr>
          <w:rFonts w:asciiTheme="majorHAnsi" w:hAnsiTheme="majorHAnsi"/>
          <w:sz w:val="18"/>
          <w:szCs w:val="18"/>
        </w:rPr>
        <w:t>je</w:t>
      </w:r>
      <w:r w:rsidRPr="00C51FEE">
        <w:rPr>
          <w:rFonts w:asciiTheme="majorHAnsi" w:hAnsiTheme="majorHAnsi"/>
          <w:sz w:val="18"/>
          <w:szCs w:val="18"/>
        </w:rPr>
        <w:t xml:space="preserve"> IT prostředí </w:t>
      </w:r>
      <w:r w:rsidR="00162D7B" w:rsidRPr="00C51FEE">
        <w:rPr>
          <w:rFonts w:asciiTheme="majorHAnsi" w:hAnsiTheme="majorHAnsi"/>
          <w:sz w:val="18"/>
          <w:szCs w:val="18"/>
        </w:rPr>
        <w:t>o</w:t>
      </w:r>
      <w:r w:rsidRPr="00C51FEE">
        <w:rPr>
          <w:rFonts w:asciiTheme="majorHAnsi" w:hAnsiTheme="majorHAnsi"/>
          <w:sz w:val="18"/>
          <w:szCs w:val="18"/>
        </w:rPr>
        <w:t>bjednatele, které je popsáno v příloze Smlouvy Platforma S</w:t>
      </w:r>
      <w:r w:rsidR="00E659BE" w:rsidRPr="00C51FEE">
        <w:rPr>
          <w:rFonts w:asciiTheme="majorHAnsi" w:hAnsiTheme="majorHAnsi"/>
          <w:sz w:val="18"/>
          <w:szCs w:val="18"/>
        </w:rPr>
        <w:t>právy železnic</w:t>
      </w:r>
      <w:r w:rsidRPr="00C51FEE">
        <w:rPr>
          <w:rFonts w:asciiTheme="majorHAnsi" w:hAnsiTheme="majorHAnsi"/>
          <w:sz w:val="18"/>
          <w:szCs w:val="18"/>
        </w:rPr>
        <w:t>.</w:t>
      </w:r>
    </w:p>
    <w:p w14:paraId="1517719E" w14:textId="4E99E2A4" w:rsidR="00B40D56"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C51FEE">
        <w:rPr>
          <w:rFonts w:asciiTheme="majorHAnsi" w:hAnsiTheme="majorHAnsi"/>
          <w:sz w:val="18"/>
          <w:szCs w:val="18"/>
        </w:rPr>
        <w:t>O</w:t>
      </w:r>
      <w:r w:rsidRPr="00C51FEE">
        <w:rPr>
          <w:rFonts w:asciiTheme="majorHAnsi" w:hAnsiTheme="majorHAnsi"/>
          <w:sz w:val="18"/>
          <w:szCs w:val="18"/>
        </w:rPr>
        <w:t>bjednatele prostřednictvím přihlašovacích údajů udělených konkrétním osobám provádějícím Plnění za Poskytovatele dle rozhodnutí Objednatele.</w:t>
      </w:r>
    </w:p>
    <w:p w14:paraId="58A49086" w14:textId="664A4BD4" w:rsidR="00B40D56" w:rsidRPr="00A45B44" w:rsidRDefault="00B40D56" w:rsidP="00C51FEE">
      <w:pPr>
        <w:pStyle w:val="Nadpis4"/>
      </w:pPr>
      <w:r w:rsidRPr="00A45B44">
        <w:t>Převzetí poskytování plnění</w:t>
      </w:r>
    </w:p>
    <w:p w14:paraId="3C494710" w14:textId="77777777" w:rsidR="00B40D56" w:rsidRPr="00A45B44" w:rsidRDefault="00B40D56" w:rsidP="00C51FEE">
      <w:pPr>
        <w:pStyle w:val="Clanek11"/>
        <w:widowControl/>
        <w:numPr>
          <w:ilvl w:val="1"/>
          <w:numId w:val="5"/>
        </w:numPr>
        <w:ind w:left="709" w:hanging="709"/>
        <w:jc w:val="left"/>
        <w:rPr>
          <w:rFonts w:asciiTheme="majorHAnsi" w:hAnsiTheme="majorHAnsi"/>
          <w:sz w:val="18"/>
          <w:szCs w:val="18"/>
        </w:rPr>
      </w:pPr>
      <w:r w:rsidRPr="00A45B44">
        <w:rPr>
          <w:rFonts w:asciiTheme="majorHAnsi" w:hAnsiTheme="majorHAnsi"/>
          <w:sz w:val="18"/>
          <w:szCs w:val="18"/>
        </w:rPr>
        <w:t>Převzetí poskytování plnění bude realizováno pouze v případě, že Poskytovatelem je osoba odlišná od předchozího poskytovatele. V opačném případě, tj. pokud Poskytovatelem je osoba shodná anebo finančně či osobně propojená s předchozím poskytovatelem ve smyslu předchozí věty, nebude Převzetí poskytování plnění realizováno, a Poskytovatel zahájí rovnou poskytování Plnění v jeho plném rozsahu.</w:t>
      </w:r>
    </w:p>
    <w:p w14:paraId="6237F73E" w14:textId="36B6DFCE" w:rsidR="00B40D56" w:rsidRPr="00A45B44" w:rsidRDefault="00B40D56" w:rsidP="00C51FEE">
      <w:pPr>
        <w:pStyle w:val="Clanek11"/>
        <w:widowControl/>
        <w:numPr>
          <w:ilvl w:val="1"/>
          <w:numId w:val="5"/>
        </w:numPr>
        <w:ind w:left="709" w:hanging="709"/>
        <w:jc w:val="left"/>
        <w:rPr>
          <w:rFonts w:asciiTheme="majorHAnsi" w:hAnsiTheme="majorHAnsi"/>
          <w:sz w:val="18"/>
          <w:szCs w:val="18"/>
        </w:rPr>
      </w:pPr>
      <w:r w:rsidRPr="00A45B44">
        <w:rPr>
          <w:rFonts w:asciiTheme="majorHAnsi" w:hAnsiTheme="majorHAnsi"/>
          <w:sz w:val="18"/>
          <w:szCs w:val="18"/>
        </w:rPr>
        <w:t>Účelem Převzetí poskytování plnění je předání znalostí Poskytovateli a</w:t>
      </w:r>
      <w:r w:rsidR="004B124B" w:rsidRPr="00A45B44">
        <w:rPr>
          <w:rFonts w:asciiTheme="majorHAnsi" w:hAnsiTheme="majorHAnsi"/>
          <w:sz w:val="18"/>
          <w:szCs w:val="18"/>
        </w:rPr>
        <w:t xml:space="preserve"> </w:t>
      </w:r>
      <w:r w:rsidRPr="00A45B44">
        <w:rPr>
          <w:rFonts w:asciiTheme="majorHAnsi" w:hAnsiTheme="majorHAnsi"/>
          <w:sz w:val="18"/>
          <w:szCs w:val="18"/>
        </w:rPr>
        <w:t>praktické seznámení se Poskytovatelem s podmínkami provádění Plnění.</w:t>
      </w:r>
    </w:p>
    <w:p w14:paraId="1814FBD7" w14:textId="77777777" w:rsidR="00B40D56" w:rsidRPr="00A45B44" w:rsidRDefault="00B40D56" w:rsidP="00C51FEE">
      <w:pPr>
        <w:pStyle w:val="Clanek11"/>
        <w:widowControl/>
        <w:numPr>
          <w:ilvl w:val="1"/>
          <w:numId w:val="5"/>
        </w:numPr>
        <w:ind w:left="709" w:hanging="709"/>
        <w:jc w:val="left"/>
        <w:rPr>
          <w:rFonts w:asciiTheme="majorHAnsi" w:hAnsiTheme="majorHAnsi"/>
          <w:sz w:val="18"/>
          <w:szCs w:val="18"/>
        </w:rPr>
      </w:pPr>
      <w:r w:rsidRPr="00A45B44">
        <w:rPr>
          <w:rFonts w:asciiTheme="majorHAnsi" w:hAnsiTheme="majorHAnsi"/>
          <w:sz w:val="18"/>
          <w:szCs w:val="18"/>
        </w:rPr>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780E134F" w14:textId="77777777" w:rsidR="00B40D56" w:rsidRPr="00A45B44" w:rsidRDefault="00B40D56" w:rsidP="00C51FEE">
      <w:pPr>
        <w:pStyle w:val="Clanek11"/>
        <w:widowControl/>
        <w:numPr>
          <w:ilvl w:val="1"/>
          <w:numId w:val="5"/>
        </w:numPr>
        <w:ind w:left="709" w:hanging="709"/>
        <w:jc w:val="left"/>
        <w:rPr>
          <w:rFonts w:asciiTheme="majorHAnsi" w:hAnsiTheme="majorHAnsi"/>
          <w:sz w:val="18"/>
          <w:szCs w:val="18"/>
        </w:rPr>
      </w:pPr>
      <w:r w:rsidRPr="00A45B44">
        <w:rPr>
          <w:rFonts w:asciiTheme="majorHAnsi" w:hAnsiTheme="majorHAnsi"/>
          <w:sz w:val="18"/>
          <w:szCs w:val="18"/>
        </w:rPr>
        <w:t>Další podmínky pro provedení Převzetí poskytování plnění jsou uvedeny v Příloze č. 1 Specifikace Plnění.</w:t>
      </w:r>
    </w:p>
    <w:p w14:paraId="7E52666E" w14:textId="1886BA61" w:rsidR="00897C2C" w:rsidRPr="00C51FEE" w:rsidRDefault="00897C2C" w:rsidP="00C51FEE">
      <w:pPr>
        <w:pStyle w:val="Nadpis4"/>
      </w:pPr>
      <w:r w:rsidRPr="009A1CA4">
        <w:t>Kontaktní osoby</w:t>
      </w:r>
    </w:p>
    <w:p w14:paraId="3A309135" w14:textId="512626C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0ABADB94"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Objednatele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21B7F2A6" w14:textId="5A64DCD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 osobou Objednatele pro oblast kybernetické bezpečnosti je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63E4CEDB" w14:textId="7AA220B6" w:rsidR="00897C2C" w:rsidRPr="00C51FEE" w:rsidRDefault="00897C2C" w:rsidP="00C51FEE">
      <w:pPr>
        <w:pStyle w:val="Nadpis4"/>
      </w:pPr>
      <w:r w:rsidRPr="009A1CA4">
        <w:lastRenderedPageBreak/>
        <w:t>Cena a platební podmínky</w:t>
      </w:r>
    </w:p>
    <w:p w14:paraId="5BE09C12" w14:textId="022068F9"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v zadávacím řízení Veřejné zakázky.</w:t>
      </w:r>
    </w:p>
    <w:p w14:paraId="52D049B0" w14:textId="1EF37ADC"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Objednatel je povinen zaplatit </w:t>
      </w:r>
      <w:r w:rsidR="00B45AD7" w:rsidRPr="00C51FEE">
        <w:rPr>
          <w:rFonts w:asciiTheme="majorHAnsi" w:hAnsiTheme="majorHAnsi"/>
          <w:sz w:val="18"/>
          <w:szCs w:val="18"/>
        </w:rPr>
        <w:t>Poskytovateli</w:t>
      </w:r>
      <w:r w:rsidRPr="00C51FEE">
        <w:rPr>
          <w:rFonts w:asciiTheme="majorHAnsi" w:hAnsiTheme="majorHAnsi"/>
          <w:sz w:val="18"/>
          <w:szCs w:val="18"/>
        </w:rPr>
        <w:t xml:space="preserve"> za Plnění </w:t>
      </w:r>
      <w:r w:rsidR="00795632">
        <w:rPr>
          <w:rFonts w:asciiTheme="majorHAnsi" w:hAnsiTheme="majorHAnsi"/>
          <w:sz w:val="18"/>
          <w:szCs w:val="18"/>
        </w:rPr>
        <w:t xml:space="preserve">celkovou </w:t>
      </w:r>
      <w:r w:rsidRPr="00C51FEE">
        <w:rPr>
          <w:rFonts w:asciiTheme="majorHAnsi" w:hAnsiTheme="majorHAnsi"/>
          <w:sz w:val="18"/>
          <w:szCs w:val="18"/>
        </w:rPr>
        <w:t xml:space="preserve">cenu ve </w:t>
      </w:r>
      <w:r w:rsidR="00C51FEE" w:rsidRPr="00C51FEE">
        <w:rPr>
          <w:rFonts w:asciiTheme="majorHAnsi" w:hAnsiTheme="majorHAnsi"/>
          <w:sz w:val="18"/>
          <w:szCs w:val="18"/>
        </w:rPr>
        <w:t xml:space="preserve">výši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Kč bez DPH („Cena“), výše DPH </w:t>
      </w:r>
      <w:r w:rsidR="00C51FEE" w:rsidRPr="00C51FEE">
        <w:rPr>
          <w:rFonts w:asciiTheme="majorHAnsi" w:hAnsiTheme="majorHAnsi"/>
          <w:sz w:val="18"/>
          <w:szCs w:val="18"/>
          <w:highlight w:val="green"/>
        </w:rPr>
        <w:t>…………</w:t>
      </w:r>
      <w:proofErr w:type="gramStart"/>
      <w:r w:rsidR="00C51FEE" w:rsidRPr="00C51FEE">
        <w:rPr>
          <w:rFonts w:asciiTheme="majorHAnsi" w:hAnsiTheme="majorHAnsi"/>
          <w:sz w:val="18"/>
          <w:szCs w:val="18"/>
          <w:highlight w:val="green"/>
        </w:rPr>
        <w:t>…..</w:t>
      </w:r>
      <w:r w:rsidR="00C51FEE" w:rsidRPr="00C51FEE">
        <w:rPr>
          <w:rFonts w:asciiTheme="majorHAnsi" w:hAnsiTheme="majorHAnsi"/>
          <w:sz w:val="18"/>
          <w:szCs w:val="18"/>
        </w:rPr>
        <w:t>, cena</w:t>
      </w:r>
      <w:proofErr w:type="gramEnd"/>
      <w:r w:rsidR="00C51FEE" w:rsidRPr="00C51FEE">
        <w:rPr>
          <w:rFonts w:asciiTheme="majorHAnsi" w:hAnsiTheme="majorHAnsi"/>
          <w:sz w:val="18"/>
          <w:szCs w:val="18"/>
        </w:rPr>
        <w:t xml:space="preserve"> včetně DPH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Výše DPH může být uplatněna v rozdílné výši, než je uvedeno v závislosti na platných právních předpisech ke dni zdanitelného plnění, v takovém případě není zapotřebí uzavírat dodatek k této Smlouvě.</w:t>
      </w:r>
    </w:p>
    <w:p w14:paraId="1BA7B50A" w14:textId="77777777"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Podrobný rozpis Ceny dle jednotlivých částí Plnění je uveden v Příloze </w:t>
      </w:r>
      <w:proofErr w:type="gramStart"/>
      <w:r w:rsidRPr="00C51FEE">
        <w:rPr>
          <w:rFonts w:asciiTheme="majorHAnsi" w:hAnsiTheme="majorHAnsi"/>
          <w:sz w:val="18"/>
          <w:szCs w:val="18"/>
        </w:rPr>
        <w:t>č. 2 Cena</w:t>
      </w:r>
      <w:proofErr w:type="gramEnd"/>
      <w:r w:rsidRPr="00C51FEE">
        <w:rPr>
          <w:rFonts w:asciiTheme="majorHAnsi" w:hAnsiTheme="majorHAnsi"/>
          <w:sz w:val="18"/>
          <w:szCs w:val="18"/>
        </w:rPr>
        <w:t xml:space="preserve"> Plnění.</w:t>
      </w:r>
    </w:p>
    <w:p w14:paraId="0BD8FAC8" w14:textId="77777777"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bookmarkStart w:id="16" w:name="_Hlk27391226"/>
      <w:r w:rsidRPr="00C51FEE">
        <w:rPr>
          <w:rFonts w:asciiTheme="majorHAnsi" w:hAnsiTheme="majorHAnsi"/>
          <w:sz w:val="18"/>
          <w:szCs w:val="18"/>
        </w:rPr>
        <w:t>Cena je výslovně sjednávána jako nejvyšší možná a nepřekročitelná.</w:t>
      </w:r>
    </w:p>
    <w:p w14:paraId="1E197C56" w14:textId="693CE1A8" w:rsidR="00897C2C" w:rsidRPr="002109F9" w:rsidRDefault="00897C2C"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 xml:space="preserve">Právo na zaplacení Ceny vzniká </w:t>
      </w:r>
      <w:r w:rsidR="00A45B44">
        <w:rPr>
          <w:rFonts w:asciiTheme="majorHAnsi" w:hAnsiTheme="majorHAnsi"/>
          <w:sz w:val="18"/>
          <w:szCs w:val="18"/>
        </w:rPr>
        <w:t>Poskytovateli po nabytí účinnosti Smlouvy na základě předávacího protokolu podepsaného oběma Smluvními stranami a na základě faktury vystavené Poskytovatelem.</w:t>
      </w:r>
    </w:p>
    <w:bookmarkEnd w:id="16"/>
    <w:p w14:paraId="6883F5DB" w14:textId="3DD0E1E9" w:rsidR="00897C2C" w:rsidRPr="002109F9" w:rsidRDefault="00897C2C" w:rsidP="002109F9">
      <w:pPr>
        <w:pStyle w:val="Nadpis4"/>
      </w:pPr>
      <w:r w:rsidRPr="0088024C">
        <w:t>Práva duševního vlastnictví</w:t>
      </w:r>
    </w:p>
    <w:p w14:paraId="5B0D5C81" w14:textId="1D141B69" w:rsidR="00AE3EBB" w:rsidRPr="002109F9" w:rsidRDefault="00897C2C"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 xml:space="preserve">Pro </w:t>
      </w:r>
      <w:r w:rsidR="00DB3B77" w:rsidRPr="002109F9">
        <w:rPr>
          <w:rFonts w:asciiTheme="majorHAnsi" w:hAnsiTheme="majorHAnsi"/>
          <w:sz w:val="18"/>
          <w:szCs w:val="18"/>
        </w:rPr>
        <w:t xml:space="preserve">Standardní </w:t>
      </w:r>
      <w:r w:rsidRPr="002109F9">
        <w:rPr>
          <w:rFonts w:asciiTheme="majorHAnsi" w:hAnsiTheme="majorHAnsi"/>
          <w:sz w:val="18"/>
          <w:szCs w:val="18"/>
        </w:rPr>
        <w:t>Software</w:t>
      </w:r>
      <w:r w:rsidR="00162D7B" w:rsidRPr="002109F9">
        <w:rPr>
          <w:rFonts w:asciiTheme="majorHAnsi" w:hAnsiTheme="majorHAnsi"/>
          <w:sz w:val="18"/>
          <w:szCs w:val="18"/>
        </w:rPr>
        <w:t xml:space="preserve">, který je Předmětem </w:t>
      </w:r>
      <w:proofErr w:type="spellStart"/>
      <w:r w:rsidR="00162D7B" w:rsidRPr="002109F9">
        <w:rPr>
          <w:rFonts w:asciiTheme="majorHAnsi" w:hAnsiTheme="majorHAnsi"/>
          <w:sz w:val="18"/>
          <w:szCs w:val="18"/>
        </w:rPr>
        <w:t>subskirpce</w:t>
      </w:r>
      <w:proofErr w:type="spellEnd"/>
      <w:r w:rsidR="00162D7B" w:rsidRPr="002109F9">
        <w:rPr>
          <w:rFonts w:asciiTheme="majorHAnsi" w:hAnsiTheme="majorHAnsi"/>
          <w:sz w:val="18"/>
          <w:szCs w:val="18"/>
        </w:rPr>
        <w:t>,</w:t>
      </w:r>
      <w:r w:rsidRPr="002109F9">
        <w:rPr>
          <w:rFonts w:asciiTheme="majorHAnsi" w:hAnsiTheme="majorHAnsi"/>
          <w:sz w:val="18"/>
          <w:szCs w:val="18"/>
        </w:rPr>
        <w:t xml:space="preserve"> platí článek 6.</w:t>
      </w:r>
      <w:r w:rsidR="00B40D56" w:rsidRPr="002109F9">
        <w:rPr>
          <w:rFonts w:asciiTheme="majorHAnsi" w:hAnsiTheme="majorHAnsi"/>
          <w:sz w:val="18"/>
          <w:szCs w:val="18"/>
        </w:rPr>
        <w:t>2</w:t>
      </w:r>
      <w:r w:rsidRPr="002109F9">
        <w:rPr>
          <w:rFonts w:asciiTheme="majorHAnsi" w:hAnsiTheme="majorHAnsi"/>
          <w:sz w:val="18"/>
          <w:szCs w:val="18"/>
        </w:rPr>
        <w:t xml:space="preserve">. </w:t>
      </w:r>
      <w:r w:rsidR="001F6D05">
        <w:rPr>
          <w:rFonts w:asciiTheme="majorHAnsi" w:hAnsiTheme="majorHAnsi"/>
          <w:sz w:val="18"/>
          <w:szCs w:val="18"/>
        </w:rPr>
        <w:t>Přílohy č. 5</w:t>
      </w:r>
      <w:r w:rsidR="004B124B" w:rsidRPr="002109F9">
        <w:rPr>
          <w:rFonts w:asciiTheme="majorHAnsi" w:hAnsiTheme="majorHAnsi"/>
          <w:sz w:val="18"/>
          <w:szCs w:val="18"/>
        </w:rPr>
        <w:t xml:space="preserve"> Zvláštní obchodní podmínky.</w:t>
      </w:r>
    </w:p>
    <w:p w14:paraId="6D31F4A2" w14:textId="600BAA9C" w:rsidR="00897C2C" w:rsidRPr="009A1CA4" w:rsidRDefault="00B17914" w:rsidP="00C51FEE">
      <w:pPr>
        <w:pStyle w:val="Nadpis4"/>
        <w:rPr>
          <w:noProof/>
        </w:rPr>
      </w:pPr>
      <w:r>
        <w:rPr>
          <w:noProof/>
        </w:rPr>
        <w:t>Helpd</w:t>
      </w:r>
      <w:r w:rsidR="00897C2C" w:rsidRPr="009A1CA4">
        <w:rPr>
          <w:noProof/>
        </w:rPr>
        <w:t>esk</w:t>
      </w:r>
    </w:p>
    <w:p w14:paraId="3082D4A7" w14:textId="2AAAB1CC" w:rsidR="00897C2C" w:rsidRPr="002109F9" w:rsidRDefault="00162D7B"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Poskytovatel</w:t>
      </w:r>
      <w:r w:rsidR="00897C2C" w:rsidRPr="002109F9">
        <w:rPr>
          <w:rFonts w:asciiTheme="majorHAnsi" w:hAnsiTheme="majorHAnsi"/>
          <w:sz w:val="18"/>
          <w:szCs w:val="18"/>
        </w:rPr>
        <w:t xml:space="preserve"> bude poskytovat </w:t>
      </w:r>
      <w:proofErr w:type="spellStart"/>
      <w:r w:rsidR="00B17914" w:rsidRPr="002109F9">
        <w:rPr>
          <w:rFonts w:asciiTheme="majorHAnsi" w:hAnsiTheme="majorHAnsi"/>
          <w:sz w:val="18"/>
          <w:szCs w:val="18"/>
        </w:rPr>
        <w:t>Helpd</w:t>
      </w:r>
      <w:r w:rsidR="00897C2C" w:rsidRPr="002109F9">
        <w:rPr>
          <w:rFonts w:asciiTheme="majorHAnsi" w:hAnsiTheme="majorHAnsi"/>
          <w:sz w:val="18"/>
          <w:szCs w:val="18"/>
        </w:rPr>
        <w:t>esk</w:t>
      </w:r>
      <w:proofErr w:type="spellEnd"/>
      <w:r w:rsidR="00897C2C" w:rsidRPr="002109F9">
        <w:rPr>
          <w:rFonts w:asciiTheme="majorHAnsi" w:hAnsiTheme="majorHAnsi"/>
          <w:sz w:val="18"/>
          <w:szCs w:val="18"/>
        </w:rPr>
        <w:t xml:space="preserve"> v režimu </w:t>
      </w:r>
      <w:r w:rsidR="00051041">
        <w:rPr>
          <w:rFonts w:asciiTheme="majorHAnsi" w:hAnsiTheme="majorHAnsi"/>
          <w:sz w:val="18"/>
          <w:szCs w:val="18"/>
        </w:rPr>
        <w:t>3</w:t>
      </w:r>
      <w:r w:rsidR="00897C2C" w:rsidRPr="002109F9">
        <w:rPr>
          <w:rFonts w:asciiTheme="majorHAnsi" w:hAnsiTheme="majorHAnsi"/>
          <w:sz w:val="18"/>
          <w:szCs w:val="18"/>
        </w:rPr>
        <w:t xml:space="preserve"> ve smyslu čl. 10.1.1. </w:t>
      </w:r>
      <w:r w:rsidR="001F6D05">
        <w:rPr>
          <w:rFonts w:asciiTheme="majorHAnsi" w:hAnsiTheme="majorHAnsi"/>
          <w:sz w:val="18"/>
          <w:szCs w:val="18"/>
        </w:rPr>
        <w:t>Přílohy č. 5</w:t>
      </w:r>
      <w:r w:rsidR="004B124B" w:rsidRPr="002109F9">
        <w:rPr>
          <w:rFonts w:asciiTheme="majorHAnsi" w:hAnsiTheme="majorHAnsi"/>
          <w:sz w:val="18"/>
          <w:szCs w:val="18"/>
        </w:rPr>
        <w:t xml:space="preserve"> </w:t>
      </w:r>
      <w:r w:rsidR="00897C2C" w:rsidRPr="002109F9">
        <w:rPr>
          <w:rFonts w:asciiTheme="majorHAnsi" w:hAnsiTheme="majorHAnsi"/>
          <w:sz w:val="18"/>
          <w:szCs w:val="18"/>
        </w:rPr>
        <w:t>Zvláštní</w:t>
      </w:r>
      <w:r w:rsidR="004B124B" w:rsidRPr="002109F9">
        <w:rPr>
          <w:rFonts w:asciiTheme="majorHAnsi" w:hAnsiTheme="majorHAnsi"/>
          <w:sz w:val="18"/>
          <w:szCs w:val="18"/>
        </w:rPr>
        <w:t xml:space="preserve"> </w:t>
      </w:r>
      <w:r w:rsidR="00897C2C" w:rsidRPr="002109F9">
        <w:rPr>
          <w:rFonts w:asciiTheme="majorHAnsi" w:hAnsiTheme="majorHAnsi"/>
          <w:sz w:val="18"/>
          <w:szCs w:val="18"/>
        </w:rPr>
        <w:t>obchodní podmín</w:t>
      </w:r>
      <w:r w:rsidR="004B124B" w:rsidRPr="002109F9">
        <w:rPr>
          <w:rFonts w:asciiTheme="majorHAnsi" w:hAnsiTheme="majorHAnsi"/>
          <w:sz w:val="18"/>
          <w:szCs w:val="18"/>
        </w:rPr>
        <w:t>ky</w:t>
      </w:r>
      <w:r w:rsidR="00897C2C" w:rsidRPr="002109F9">
        <w:rPr>
          <w:rFonts w:asciiTheme="majorHAnsi" w:hAnsiTheme="majorHAnsi"/>
          <w:sz w:val="18"/>
          <w:szCs w:val="18"/>
        </w:rPr>
        <w:t>.</w:t>
      </w:r>
    </w:p>
    <w:p w14:paraId="6D5CC38E" w14:textId="4F02311D" w:rsidR="00897C2C" w:rsidRPr="002109F9" w:rsidRDefault="00162D7B"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 xml:space="preserve">Poskytovatel </w:t>
      </w:r>
      <w:r w:rsidR="00897C2C" w:rsidRPr="002109F9">
        <w:rPr>
          <w:rFonts w:asciiTheme="majorHAnsi" w:hAnsiTheme="majorHAnsi"/>
          <w:sz w:val="18"/>
          <w:szCs w:val="18"/>
        </w:rPr>
        <w:t xml:space="preserve">bude provozovat </w:t>
      </w:r>
      <w:proofErr w:type="spellStart"/>
      <w:r w:rsidR="00B17914" w:rsidRPr="002109F9">
        <w:rPr>
          <w:rFonts w:asciiTheme="majorHAnsi" w:hAnsiTheme="majorHAnsi"/>
          <w:sz w:val="18"/>
          <w:szCs w:val="18"/>
        </w:rPr>
        <w:t>Helpd</w:t>
      </w:r>
      <w:r w:rsidR="00897C2C" w:rsidRPr="002109F9">
        <w:rPr>
          <w:rFonts w:asciiTheme="majorHAnsi" w:hAnsiTheme="majorHAnsi"/>
          <w:sz w:val="18"/>
          <w:szCs w:val="18"/>
        </w:rPr>
        <w:t>esk</w:t>
      </w:r>
      <w:proofErr w:type="spellEnd"/>
      <w:r w:rsidR="00897C2C" w:rsidRPr="002109F9">
        <w:rPr>
          <w:rFonts w:asciiTheme="majorHAnsi" w:hAnsiTheme="majorHAnsi"/>
          <w:sz w:val="18"/>
          <w:szCs w:val="18"/>
        </w:rPr>
        <w:t xml:space="preserve"> v úrovni </w:t>
      </w:r>
      <w:r w:rsidR="00051041">
        <w:rPr>
          <w:rFonts w:asciiTheme="majorHAnsi" w:hAnsiTheme="majorHAnsi"/>
          <w:sz w:val="18"/>
          <w:szCs w:val="18"/>
        </w:rPr>
        <w:t>L2</w:t>
      </w:r>
      <w:r w:rsidR="00897C2C" w:rsidRPr="002109F9">
        <w:rPr>
          <w:rFonts w:asciiTheme="majorHAnsi" w:hAnsiTheme="majorHAnsi"/>
          <w:sz w:val="18"/>
          <w:szCs w:val="18"/>
        </w:rPr>
        <w:t xml:space="preserve"> ve smyslu č</w:t>
      </w:r>
      <w:r w:rsidR="00E659BE" w:rsidRPr="002109F9">
        <w:rPr>
          <w:rFonts w:asciiTheme="majorHAnsi" w:hAnsiTheme="majorHAnsi"/>
          <w:sz w:val="18"/>
          <w:szCs w:val="18"/>
        </w:rPr>
        <w:t>l</w:t>
      </w:r>
      <w:r w:rsidR="00897C2C" w:rsidRPr="002109F9">
        <w:rPr>
          <w:rFonts w:asciiTheme="majorHAnsi" w:hAnsiTheme="majorHAnsi"/>
          <w:sz w:val="18"/>
          <w:szCs w:val="18"/>
        </w:rPr>
        <w:t xml:space="preserve">. 10.1.4. </w:t>
      </w:r>
      <w:r w:rsidR="001F6D05">
        <w:rPr>
          <w:rFonts w:asciiTheme="majorHAnsi" w:hAnsiTheme="majorHAnsi"/>
          <w:sz w:val="18"/>
          <w:szCs w:val="18"/>
        </w:rPr>
        <w:t>Přílohy č. 5</w:t>
      </w:r>
      <w:r w:rsidR="004B124B" w:rsidRPr="002109F9">
        <w:rPr>
          <w:rFonts w:asciiTheme="majorHAnsi" w:hAnsiTheme="majorHAnsi"/>
          <w:sz w:val="18"/>
          <w:szCs w:val="18"/>
        </w:rPr>
        <w:t xml:space="preserve"> Zvláštní obchodní podmínky.</w:t>
      </w:r>
    </w:p>
    <w:p w14:paraId="1AC71640" w14:textId="77777777" w:rsidR="00897C2C" w:rsidRPr="009A1CA4" w:rsidRDefault="00897C2C" w:rsidP="00C51FEE">
      <w:pPr>
        <w:pStyle w:val="Nadpis4"/>
        <w:rPr>
          <w:noProof/>
        </w:rPr>
      </w:pPr>
      <w:r w:rsidRPr="009A1CA4">
        <w:rPr>
          <w:noProof/>
        </w:rPr>
        <w:t>Servisní model</w:t>
      </w:r>
    </w:p>
    <w:p w14:paraId="2D4493D0" w14:textId="44D3F2CF" w:rsidR="00897C2C" w:rsidRPr="002109F9" w:rsidRDefault="00AD7CF1"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Poskytovatel</w:t>
      </w:r>
      <w:r w:rsidR="00897C2C" w:rsidRPr="002109F9">
        <w:rPr>
          <w:rFonts w:asciiTheme="majorHAnsi" w:hAnsiTheme="majorHAnsi"/>
          <w:sz w:val="18"/>
          <w:szCs w:val="18"/>
        </w:rPr>
        <w:t xml:space="preserve"> servisní model </w:t>
      </w:r>
      <w:r w:rsidR="00805963">
        <w:rPr>
          <w:rFonts w:asciiTheme="majorHAnsi" w:hAnsiTheme="majorHAnsi"/>
          <w:sz w:val="18"/>
          <w:szCs w:val="18"/>
        </w:rPr>
        <w:t>nepožaduje</w:t>
      </w:r>
      <w:r w:rsidR="004B124B" w:rsidRPr="002109F9">
        <w:rPr>
          <w:rFonts w:asciiTheme="majorHAnsi" w:hAnsiTheme="majorHAnsi"/>
          <w:sz w:val="18"/>
          <w:szCs w:val="18"/>
        </w:rPr>
        <w:t>.</w:t>
      </w:r>
    </w:p>
    <w:p w14:paraId="3AE75852" w14:textId="77777777" w:rsidR="00897C2C" w:rsidRPr="00A45B44" w:rsidRDefault="00897C2C" w:rsidP="00C51FEE">
      <w:pPr>
        <w:pStyle w:val="Nadpis4"/>
        <w:rPr>
          <w:noProof/>
        </w:rPr>
      </w:pPr>
      <w:r w:rsidRPr="00A45B44">
        <w:rPr>
          <w:noProof/>
        </w:rPr>
        <w:t>Kybernetická bezpečnost</w:t>
      </w:r>
    </w:p>
    <w:p w14:paraId="58341FBF" w14:textId="0CF2D7F9" w:rsidR="00897C2C" w:rsidRPr="00A45B44" w:rsidRDefault="004E4DE3" w:rsidP="002109F9">
      <w:pPr>
        <w:pStyle w:val="Clanek11"/>
        <w:widowControl/>
        <w:numPr>
          <w:ilvl w:val="1"/>
          <w:numId w:val="5"/>
        </w:numPr>
        <w:ind w:left="709" w:hanging="709"/>
        <w:jc w:val="left"/>
        <w:rPr>
          <w:rFonts w:asciiTheme="majorHAnsi" w:hAnsiTheme="majorHAnsi"/>
          <w:sz w:val="18"/>
          <w:szCs w:val="18"/>
        </w:rPr>
      </w:pPr>
      <w:r w:rsidRPr="00A45B44">
        <w:rPr>
          <w:rFonts w:asciiTheme="majorHAnsi" w:hAnsiTheme="majorHAnsi"/>
          <w:sz w:val="18"/>
          <w:szCs w:val="18"/>
        </w:rPr>
        <w:t>Poskytovatel</w:t>
      </w:r>
      <w:r w:rsidR="00897C2C" w:rsidRPr="00A45B44">
        <w:rPr>
          <w:rFonts w:asciiTheme="majorHAnsi" w:hAnsiTheme="majorHAnsi"/>
          <w:sz w:val="18"/>
          <w:szCs w:val="18"/>
        </w:rPr>
        <w:t xml:space="preserve"> je povinen dodržovat ustanovení týkající se kybernetické bezpečnosti ve smyslu článku 20. </w:t>
      </w:r>
      <w:r w:rsidR="001F6D05" w:rsidRPr="00A45B44">
        <w:rPr>
          <w:rFonts w:asciiTheme="majorHAnsi" w:hAnsiTheme="majorHAnsi"/>
          <w:sz w:val="18"/>
          <w:szCs w:val="18"/>
        </w:rPr>
        <w:t>Přílohy č. 5</w:t>
      </w:r>
      <w:r w:rsidR="004B124B" w:rsidRPr="00A45B44">
        <w:rPr>
          <w:rFonts w:asciiTheme="majorHAnsi" w:hAnsiTheme="majorHAnsi"/>
          <w:sz w:val="18"/>
          <w:szCs w:val="18"/>
        </w:rPr>
        <w:t xml:space="preserve"> Zvláštní obchodní podmínky.</w:t>
      </w:r>
    </w:p>
    <w:p w14:paraId="4BDFC8E5" w14:textId="77777777" w:rsidR="00897C2C" w:rsidRPr="00A45B44" w:rsidRDefault="00897C2C" w:rsidP="00C51FEE">
      <w:pPr>
        <w:pStyle w:val="Nadpis4"/>
        <w:rPr>
          <w:noProof/>
        </w:rPr>
      </w:pPr>
      <w:r w:rsidRPr="00A45B44">
        <w:rPr>
          <w:noProof/>
        </w:rPr>
        <w:t>Ochrana osobních údajů</w:t>
      </w:r>
    </w:p>
    <w:p w14:paraId="28929832" w14:textId="3EBFA76E" w:rsidR="00897C2C" w:rsidRPr="00890C13" w:rsidRDefault="00897C2C" w:rsidP="00890C13">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Pokud bude v rámci plnění této Smlouvy docházet ke zpracování osobních údajů, zavazuje se P</w:t>
      </w:r>
      <w:r w:rsidR="00AD7CF1" w:rsidRPr="002109F9">
        <w:rPr>
          <w:rFonts w:asciiTheme="majorHAnsi" w:hAnsiTheme="majorHAnsi"/>
          <w:sz w:val="18"/>
          <w:szCs w:val="18"/>
        </w:rPr>
        <w:t>oskytovatel</w:t>
      </w:r>
      <w:r w:rsidRPr="002109F9">
        <w:rPr>
          <w:rFonts w:asciiTheme="majorHAnsi" w:hAnsiTheme="majorHAnsi"/>
          <w:sz w:val="18"/>
          <w:szCs w:val="18"/>
        </w:rPr>
        <w:t xml:space="preserve"> dodržovat opatření dle článku 2</w:t>
      </w:r>
      <w:r w:rsidR="00162D7B" w:rsidRPr="002109F9">
        <w:rPr>
          <w:rFonts w:asciiTheme="majorHAnsi" w:hAnsiTheme="majorHAnsi"/>
          <w:sz w:val="18"/>
          <w:szCs w:val="18"/>
        </w:rPr>
        <w:t>1</w:t>
      </w:r>
      <w:r w:rsidRPr="002109F9">
        <w:rPr>
          <w:rFonts w:asciiTheme="majorHAnsi" w:hAnsiTheme="majorHAnsi"/>
          <w:sz w:val="18"/>
          <w:szCs w:val="18"/>
        </w:rPr>
        <w:t xml:space="preserve">. </w:t>
      </w:r>
      <w:r w:rsidR="004B124B" w:rsidRPr="002109F9">
        <w:rPr>
          <w:rFonts w:asciiTheme="majorHAnsi" w:hAnsiTheme="majorHAnsi"/>
          <w:sz w:val="18"/>
          <w:szCs w:val="18"/>
        </w:rPr>
        <w:t xml:space="preserve">Přílohy č. </w:t>
      </w:r>
      <w:r w:rsidR="001F6D05">
        <w:rPr>
          <w:rFonts w:asciiTheme="majorHAnsi" w:hAnsiTheme="majorHAnsi"/>
          <w:sz w:val="18"/>
          <w:szCs w:val="18"/>
        </w:rPr>
        <w:t>5</w:t>
      </w:r>
      <w:r w:rsidR="004B124B" w:rsidRPr="002109F9">
        <w:rPr>
          <w:rFonts w:asciiTheme="majorHAnsi" w:hAnsiTheme="majorHAnsi"/>
          <w:sz w:val="18"/>
          <w:szCs w:val="18"/>
        </w:rPr>
        <w:t xml:space="preserve"> Zvláštní obchodní podmínky.</w:t>
      </w:r>
    </w:p>
    <w:p w14:paraId="1AE585E4" w14:textId="77777777" w:rsidR="00897C2C" w:rsidRPr="009A1CA4" w:rsidRDefault="00897C2C" w:rsidP="00C51FEE">
      <w:pPr>
        <w:pStyle w:val="Nadpis4"/>
        <w:rPr>
          <w:noProof/>
        </w:rPr>
      </w:pPr>
      <w:r w:rsidRPr="009A1CA4">
        <w:rPr>
          <w:noProof/>
        </w:rPr>
        <w:t>Závěrečná ustanovaní</w:t>
      </w:r>
    </w:p>
    <w:p w14:paraId="724E397E" w14:textId="784AF6CF" w:rsidR="00897C2C" w:rsidRPr="00F96FA1"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Pr="00F96FA1"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24C0400B" w14:textId="77777777" w:rsidR="00254B31" w:rsidRDefault="00E66AF9"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xml:space="preserve">. V případě, že tato </w:t>
      </w:r>
      <w:r w:rsidRPr="00254B31">
        <w:rPr>
          <w:rFonts w:asciiTheme="minorHAnsi" w:hAnsiTheme="minorHAnsi"/>
          <w:sz w:val="18"/>
          <w:szCs w:val="18"/>
        </w:rPr>
        <w:lastRenderedPageBreak/>
        <w:t>Smlouva z jakéhokoli důvodu nebude vyhotovena v elektronické podobě, bude sepsána ve třech vyhotoveních, přičemž jedno vyhotovení obdrží Poskytovatel a dvě vyhotovení Objednatel.</w:t>
      </w:r>
    </w:p>
    <w:p w14:paraId="75B11BE4"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687E9B3"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660D7B71" w:rsidR="00890C13" w:rsidRPr="00F96FA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7BFA0858" w14:textId="16BF0F92" w:rsidR="004B124B" w:rsidRPr="00890C13" w:rsidRDefault="00897C2C" w:rsidP="00715D00">
      <w:pPr>
        <w:pStyle w:val="Odstavecseseznamem"/>
        <w:numPr>
          <w:ilvl w:val="1"/>
          <w:numId w:val="5"/>
        </w:numPr>
        <w:spacing w:after="120" w:line="276" w:lineRule="auto"/>
        <w:ind w:left="0" w:firstLine="0"/>
        <w:contextualSpacing w:val="0"/>
        <w:rPr>
          <w:rFonts w:asciiTheme="majorHAnsi" w:hAnsiTheme="majorHAnsi"/>
        </w:rPr>
      </w:pPr>
      <w:r w:rsidRPr="009A1CA4">
        <w:rPr>
          <w:rFonts w:asciiTheme="majorHAnsi" w:hAnsiTheme="majorHAnsi"/>
        </w:rPr>
        <w:t>Nedílnou součástí této Smlouvy jsou její přílohy:</w:t>
      </w:r>
    </w:p>
    <w:p w14:paraId="0C837372" w14:textId="77777777" w:rsidR="00897C2C" w:rsidRPr="009A1CA4" w:rsidRDefault="00897C2C" w:rsidP="00715D00">
      <w:pPr>
        <w:spacing w:after="0" w:line="276" w:lineRule="auto"/>
        <w:rPr>
          <w:rFonts w:asciiTheme="majorHAnsi" w:hAnsiTheme="majorHAnsi"/>
        </w:rPr>
      </w:pPr>
      <w:r w:rsidRPr="009A1CA4">
        <w:rPr>
          <w:rFonts w:asciiTheme="majorHAnsi" w:hAnsiTheme="majorHAnsi"/>
        </w:rPr>
        <w:t>Příloha č. 1 – Specifikace Plnění</w:t>
      </w:r>
    </w:p>
    <w:p w14:paraId="29F08D58" w14:textId="77777777" w:rsidR="00897C2C" w:rsidRPr="009A1CA4" w:rsidRDefault="00897C2C" w:rsidP="00715D00">
      <w:pPr>
        <w:spacing w:after="0" w:line="276" w:lineRule="auto"/>
        <w:rPr>
          <w:rFonts w:asciiTheme="majorHAnsi" w:hAnsiTheme="majorHAnsi"/>
        </w:rPr>
      </w:pPr>
      <w:r w:rsidRPr="009A1CA4">
        <w:rPr>
          <w:rFonts w:asciiTheme="majorHAnsi" w:hAnsiTheme="majorHAnsi"/>
        </w:rPr>
        <w:t>Příloha č. 2 – Cena plnění</w:t>
      </w:r>
    </w:p>
    <w:p w14:paraId="0C6B33E7" w14:textId="4286BA50" w:rsidR="00897C2C" w:rsidRDefault="00897C2C" w:rsidP="00715D00">
      <w:pPr>
        <w:spacing w:after="0" w:line="276" w:lineRule="auto"/>
        <w:rPr>
          <w:rFonts w:asciiTheme="majorHAnsi" w:hAnsiTheme="majorHAnsi"/>
        </w:rPr>
      </w:pPr>
      <w:r w:rsidRPr="009A1CA4">
        <w:rPr>
          <w:rFonts w:asciiTheme="majorHAnsi" w:hAnsiTheme="majorHAnsi"/>
        </w:rPr>
        <w:t>Příloha č. 3 – Platforma S</w:t>
      </w:r>
      <w:r w:rsidR="00E659BE">
        <w:rPr>
          <w:rFonts w:asciiTheme="majorHAnsi" w:hAnsiTheme="majorHAnsi"/>
        </w:rPr>
        <w:t>právy železnic</w:t>
      </w:r>
    </w:p>
    <w:p w14:paraId="45A67950" w14:textId="65AA355C" w:rsidR="000A7EBC" w:rsidRPr="000A7EBC" w:rsidRDefault="000A7EBC" w:rsidP="00715D00">
      <w:pPr>
        <w:spacing w:after="0" w:line="276" w:lineRule="auto"/>
        <w:rPr>
          <w:rFonts w:asciiTheme="majorHAnsi" w:hAnsiTheme="majorHAnsi"/>
        </w:rPr>
      </w:pPr>
      <w:r w:rsidRPr="000A7EBC">
        <w:rPr>
          <w:rFonts w:asciiTheme="majorHAnsi" w:hAnsiTheme="majorHAnsi"/>
        </w:rPr>
        <w:t>Příloha č. 4 – Poddodavatelé</w:t>
      </w:r>
    </w:p>
    <w:p w14:paraId="64AC6763" w14:textId="77DD2019" w:rsidR="004B124B" w:rsidRPr="009A1CA4" w:rsidRDefault="000A7EBC" w:rsidP="00715D00">
      <w:pPr>
        <w:spacing w:after="0" w:line="276" w:lineRule="auto"/>
        <w:rPr>
          <w:rFonts w:asciiTheme="majorHAnsi" w:hAnsiTheme="majorHAnsi"/>
        </w:rPr>
      </w:pPr>
      <w:r>
        <w:rPr>
          <w:rFonts w:asciiTheme="majorHAnsi" w:hAnsiTheme="majorHAnsi"/>
        </w:rPr>
        <w:t>Příloha č. 5</w:t>
      </w:r>
      <w:r w:rsidR="004B124B">
        <w:rPr>
          <w:rFonts w:asciiTheme="majorHAnsi" w:hAnsiTheme="majorHAnsi"/>
        </w:rPr>
        <w:t xml:space="preserve"> – Zvláštní obchodní podmínky</w:t>
      </w:r>
    </w:p>
    <w:p w14:paraId="6E1FB856" w14:textId="77777777" w:rsidR="00897C2C" w:rsidRPr="009A1CA4" w:rsidRDefault="00897C2C" w:rsidP="00715D00">
      <w:pPr>
        <w:spacing w:after="0" w:line="276" w:lineRule="auto"/>
        <w:rPr>
          <w:rFonts w:asciiTheme="majorHAnsi" w:hAnsiTheme="majorHAnsi"/>
        </w:rPr>
      </w:pPr>
    </w:p>
    <w:p w14:paraId="7344C99C" w14:textId="77777777" w:rsidR="00897C2C" w:rsidRPr="009A1CA4" w:rsidRDefault="00897C2C" w:rsidP="00715D00">
      <w:pPr>
        <w:spacing w:after="0" w:line="276" w:lineRule="auto"/>
        <w:rPr>
          <w:rFonts w:asciiTheme="majorHAnsi" w:hAnsiTheme="majorHAnsi"/>
        </w:rPr>
      </w:pPr>
    </w:p>
    <w:p w14:paraId="30F76DE5" w14:textId="4FC3DD1E" w:rsidR="00897C2C" w:rsidRPr="009A1CA4" w:rsidRDefault="00897C2C" w:rsidP="00715D00">
      <w:pPr>
        <w:spacing w:after="0" w:line="276" w:lineRule="auto"/>
        <w:rPr>
          <w:rFonts w:asciiTheme="majorHAnsi" w:hAnsiTheme="majorHAnsi"/>
        </w:rPr>
      </w:pPr>
      <w:r w:rsidRPr="009A1CA4">
        <w:rPr>
          <w:rFonts w:asciiTheme="majorHAnsi" w:hAnsiTheme="majorHAnsi"/>
        </w:rPr>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1F3FA65C" w14:textId="77777777" w:rsidR="00897C2C" w:rsidRPr="009A1CA4" w:rsidRDefault="00897C2C" w:rsidP="00715D00">
      <w:pPr>
        <w:spacing w:after="0" w:line="276" w:lineRule="auto"/>
        <w:rPr>
          <w:rFonts w:asciiTheme="majorHAnsi" w:hAnsiTheme="majorHAnsi"/>
        </w:rPr>
      </w:pPr>
    </w:p>
    <w:p w14:paraId="67DDEBCA" w14:textId="77777777" w:rsidR="00897C2C" w:rsidRPr="009A1CA4" w:rsidRDefault="00897C2C" w:rsidP="00715D00">
      <w:pPr>
        <w:spacing w:after="0" w:line="276" w:lineRule="auto"/>
        <w:rPr>
          <w:rFonts w:asciiTheme="majorHAnsi" w:hAnsiTheme="majorHAnsi"/>
        </w:rPr>
      </w:pPr>
    </w:p>
    <w:p w14:paraId="1C1E3F77" w14:textId="77777777" w:rsidR="00897C2C" w:rsidRPr="009A1CA4" w:rsidRDefault="00897C2C" w:rsidP="00715D00">
      <w:pPr>
        <w:spacing w:after="0" w:line="276" w:lineRule="auto"/>
        <w:rPr>
          <w:rFonts w:asciiTheme="majorHAnsi" w:hAnsiTheme="majorHAnsi"/>
        </w:rPr>
      </w:pPr>
    </w:p>
    <w:p w14:paraId="0AFFC667" w14:textId="6A7A69D6" w:rsidR="00254B31" w:rsidRDefault="00805963" w:rsidP="00254B31">
      <w:pPr>
        <w:spacing w:after="0" w:line="276" w:lineRule="auto"/>
        <w:rPr>
          <w:rFonts w:asciiTheme="majorHAnsi" w:hAnsiTheme="majorHAnsi"/>
        </w:rPr>
      </w:pPr>
      <w:r>
        <w:rPr>
          <w:rFonts w:asciiTheme="majorHAnsi" w:hAnsiTheme="majorHAnsi"/>
        </w:rPr>
        <w:t>Digitálně podepsal</w:t>
      </w:r>
    </w:p>
    <w:p w14:paraId="116B02BC" w14:textId="77777777" w:rsidR="00254B31" w:rsidRDefault="00254B31" w:rsidP="00254B31">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52D9BF24" w14:textId="76AFED85" w:rsidR="00805963" w:rsidRPr="00805963" w:rsidRDefault="00805963" w:rsidP="00254B31">
      <w:pPr>
        <w:spacing w:after="0" w:line="276" w:lineRule="auto"/>
        <w:rPr>
          <w:noProof/>
        </w:rPr>
      </w:pPr>
      <w:r w:rsidRPr="00805963">
        <w:rPr>
          <w:noProof/>
        </w:rPr>
        <w:t>Ing. Aleš Krejčí</w:t>
      </w:r>
    </w:p>
    <w:p w14:paraId="5154AB4E" w14:textId="7576D29B" w:rsidR="00254B31" w:rsidRDefault="00805963" w:rsidP="00254B31">
      <w:pPr>
        <w:spacing w:after="0" w:line="276" w:lineRule="auto"/>
        <w:rPr>
          <w:rFonts w:asciiTheme="majorHAnsi" w:hAnsiTheme="majorHAnsi"/>
        </w:rPr>
      </w:pPr>
      <w:r w:rsidRPr="00805963">
        <w:rPr>
          <w:noProof/>
        </w:rPr>
        <w:t>náměstek GŘ pro ekonomiku</w:t>
      </w:r>
      <w:r w:rsidR="00254B31" w:rsidRPr="00805963">
        <w:rPr>
          <w:rFonts w:asciiTheme="majorHAnsi" w:hAnsiTheme="majorHAnsi"/>
        </w:rPr>
        <w:t xml:space="preserve"> </w:t>
      </w:r>
      <w:r w:rsidR="00254B31" w:rsidRPr="00805963">
        <w:rPr>
          <w:rFonts w:asciiTheme="majorHAnsi" w:hAnsiTheme="majorHAnsi"/>
        </w:rPr>
        <w:tab/>
        <w:t xml:space="preserve">  </w:t>
      </w:r>
      <w:r w:rsidR="00254B31" w:rsidRPr="00805963">
        <w:rPr>
          <w:rFonts w:asciiTheme="majorHAnsi" w:hAnsiTheme="majorHAnsi"/>
        </w:rPr>
        <w:tab/>
      </w:r>
      <w:r w:rsidR="00254B31" w:rsidRPr="00805963">
        <w:rPr>
          <w:rFonts w:asciiTheme="majorHAnsi" w:hAnsiTheme="majorHAnsi"/>
        </w:rPr>
        <w:tab/>
      </w:r>
      <w:r w:rsidR="00254B31" w:rsidRPr="00805963">
        <w:rPr>
          <w:rFonts w:asciiTheme="majorHAnsi" w:hAnsiTheme="majorHAnsi"/>
        </w:rPr>
        <w:tab/>
      </w:r>
      <w:r w:rsidR="00254B31" w:rsidRPr="00805963">
        <w:rPr>
          <w:rFonts w:asciiTheme="majorHAnsi" w:hAnsiTheme="majorHAnsi"/>
        </w:rPr>
        <w:tab/>
      </w:r>
      <w:r w:rsidR="00254B31" w:rsidRPr="00783424">
        <w:rPr>
          <w:rFonts w:asciiTheme="majorHAnsi" w:hAnsiTheme="majorHAnsi"/>
          <w:noProof/>
          <w:highlight w:val="green"/>
        </w:rPr>
        <w:t>[</w:t>
      </w:r>
      <w:r w:rsidR="00254B31" w:rsidRPr="00783424">
        <w:rPr>
          <w:rFonts w:asciiTheme="majorHAnsi" w:hAnsiTheme="majorHAnsi"/>
          <w:i/>
          <w:iCs/>
          <w:noProof/>
          <w:highlight w:val="green"/>
        </w:rPr>
        <w:t>DOPLNÍ POSKYTOVATEL</w:t>
      </w:r>
      <w:r w:rsidR="00254B31" w:rsidRPr="00783424">
        <w:rPr>
          <w:rFonts w:asciiTheme="majorHAnsi" w:hAnsiTheme="majorHAnsi"/>
          <w:noProof/>
          <w:highlight w:val="green"/>
        </w:rPr>
        <w:t>]</w:t>
      </w:r>
    </w:p>
    <w:p w14:paraId="4A1C7F7E" w14:textId="23478D2D" w:rsidR="00F86594" w:rsidRPr="00AD4BD9" w:rsidRDefault="00F86594" w:rsidP="00254B31">
      <w:pPr>
        <w:spacing w:after="0" w:line="276" w:lineRule="auto"/>
        <w:rPr>
          <w:rFonts w:asciiTheme="majorHAnsi" w:eastAsia="Times New Roman" w:hAnsiTheme="majorHAnsi" w:cs="Times New Roman"/>
          <w:highlight w:val="yellow"/>
          <w:lang w:eastAsia="cs-CZ"/>
        </w:rPr>
      </w:pPr>
    </w:p>
    <w:sectPr w:rsidR="00F86594" w:rsidRPr="00AD4BD9" w:rsidSect="00917C14">
      <w:headerReference w:type="default" r:id="rId12"/>
      <w:footerReference w:type="default" r:id="rId13"/>
      <w:headerReference w:type="first" r:id="rId14"/>
      <w:footerReference w:type="first" r:id="rId15"/>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6D7566" w14:textId="77777777" w:rsidR="00E720E0" w:rsidRDefault="00E720E0" w:rsidP="00962258">
      <w:pPr>
        <w:spacing w:after="0" w:line="240" w:lineRule="auto"/>
      </w:pPr>
      <w:r>
        <w:separator/>
      </w:r>
    </w:p>
  </w:endnote>
  <w:endnote w:type="continuationSeparator" w:id="0">
    <w:p w14:paraId="64A35DF1" w14:textId="77777777" w:rsidR="00E720E0" w:rsidRDefault="00E720E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C161C" w14:textId="6BC06ACA"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6CC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D6CC4">
      <w:rPr>
        <w:rStyle w:val="slostrnky"/>
        <w:noProof/>
      </w:rPr>
      <w:t>5</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621A632"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9A0F605"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755F6EA9"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6CC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D6CC4">
            <w:rPr>
              <w:rStyle w:val="slostrnky"/>
              <w:noProof/>
            </w:rPr>
            <w:t>5</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77777777" w:rsidR="00AD4BD9" w:rsidRDefault="00AD4BD9" w:rsidP="00AD4BD9">
          <w:pPr>
            <w:pStyle w:val="Zpat"/>
          </w:pPr>
          <w:r>
            <w:t>www.szdc.cz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F86F5A" w14:textId="77777777" w:rsidR="00E720E0" w:rsidRDefault="00E720E0" w:rsidP="00962258">
      <w:pPr>
        <w:spacing w:after="0" w:line="240" w:lineRule="auto"/>
      </w:pPr>
      <w:r>
        <w:separator/>
      </w:r>
    </w:p>
  </w:footnote>
  <w:footnote w:type="continuationSeparator" w:id="0">
    <w:p w14:paraId="0604EA11" w14:textId="77777777" w:rsidR="00E720E0" w:rsidRDefault="00E720E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nsid w:val="2BF76403"/>
    <w:multiLevelType w:val="multilevel"/>
    <w:tmpl w:val="0D34D660"/>
    <w:numStyleLink w:val="ListBulletmultilevel"/>
  </w:abstractNum>
  <w:abstractNum w:abstractNumId="16">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nsid w:val="38B64F42"/>
    <w:multiLevelType w:val="multilevel"/>
    <w:tmpl w:val="5D38CBAE"/>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7">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4070991"/>
    <w:multiLevelType w:val="multilevel"/>
    <w:tmpl w:val="CABE99FC"/>
    <w:numStyleLink w:val="ListNumbermultilevel"/>
  </w:abstractNum>
  <w:abstractNum w:abstractNumId="39">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0">
    <w:nsid w:val="7AF6103C"/>
    <w:multiLevelType w:val="multilevel"/>
    <w:tmpl w:val="CABE99FC"/>
    <w:numStyleLink w:val="ListNumbermultilevel"/>
  </w:abstractNum>
  <w:num w:numId="1">
    <w:abstractNumId w:val="7"/>
  </w:num>
  <w:num w:numId="2">
    <w:abstractNumId w:val="1"/>
  </w:num>
  <w:num w:numId="3">
    <w:abstractNumId w:val="15"/>
  </w:num>
  <w:num w:numId="4">
    <w:abstractNumId w:val="38"/>
  </w:num>
  <w:num w:numId="5">
    <w:abstractNumId w:val="19"/>
  </w:num>
  <w:num w:numId="6">
    <w:abstractNumId w:val="28"/>
  </w:num>
  <w:num w:numId="7">
    <w:abstractNumId w:val="12"/>
  </w:num>
  <w:num w:numId="8">
    <w:abstractNumId w:val="24"/>
  </w:num>
  <w:num w:numId="9">
    <w:abstractNumId w:val="39"/>
  </w:num>
  <w:num w:numId="10">
    <w:abstractNumId w:val="34"/>
  </w:num>
  <w:num w:numId="11">
    <w:abstractNumId w:val="4"/>
  </w:num>
  <w:num w:numId="12">
    <w:abstractNumId w:val="8"/>
  </w:num>
  <w:num w:numId="13">
    <w:abstractNumId w:val="16"/>
  </w:num>
  <w:num w:numId="14">
    <w:abstractNumId w:val="29"/>
  </w:num>
  <w:num w:numId="15">
    <w:abstractNumId w:val="13"/>
  </w:num>
  <w:num w:numId="16">
    <w:abstractNumId w:val="21"/>
  </w:num>
  <w:num w:numId="17">
    <w:abstractNumId w:val="33"/>
  </w:num>
  <w:num w:numId="18">
    <w:abstractNumId w:val="11"/>
  </w:num>
  <w:num w:numId="19">
    <w:abstractNumId w:val="26"/>
  </w:num>
  <w:num w:numId="20">
    <w:abstractNumId w:val="5"/>
  </w:num>
  <w:num w:numId="21">
    <w:abstractNumId w:val="14"/>
  </w:num>
  <w:num w:numId="22">
    <w:abstractNumId w:val="35"/>
  </w:num>
  <w:num w:numId="23">
    <w:abstractNumId w:val="6"/>
  </w:num>
  <w:num w:numId="24">
    <w:abstractNumId w:val="36"/>
  </w:num>
  <w:num w:numId="25">
    <w:abstractNumId w:val="23"/>
  </w:num>
  <w:num w:numId="26">
    <w:abstractNumId w:val="17"/>
  </w:num>
  <w:num w:numId="27">
    <w:abstractNumId w:val="10"/>
  </w:num>
  <w:num w:numId="28">
    <w:abstractNumId w:val="2"/>
  </w:num>
  <w:num w:numId="29">
    <w:abstractNumId w:val="27"/>
  </w:num>
  <w:num w:numId="30">
    <w:abstractNumId w:val="31"/>
  </w:num>
  <w:num w:numId="31">
    <w:abstractNumId w:val="32"/>
  </w:num>
  <w:num w:numId="32">
    <w:abstractNumId w:val="22"/>
  </w:num>
  <w:num w:numId="33">
    <w:abstractNumId w:val="37"/>
  </w:num>
  <w:num w:numId="34">
    <w:abstractNumId w:val="40"/>
    <w:lvlOverride w:ilvl="1">
      <w:lvl w:ilvl="1">
        <w:start w:val="1"/>
        <w:numFmt w:val="decimal"/>
        <w:pStyle w:val="slovanseznam2"/>
        <w:lvlText w:val="%1.%2"/>
        <w:lvlJc w:val="left"/>
        <w:pPr>
          <w:tabs>
            <w:tab w:val="num" w:pos="1191"/>
          </w:tabs>
          <w:ind w:left="1077" w:hanging="453"/>
        </w:pPr>
        <w:rPr>
          <w:rFonts w:hint="default"/>
        </w:rPr>
      </w:lvl>
    </w:lvlOverride>
  </w:num>
  <w:num w:numId="35">
    <w:abstractNumId w:val="18"/>
  </w:num>
  <w:num w:numId="36">
    <w:abstractNumId w:val="9"/>
  </w:num>
  <w:num w:numId="37">
    <w:abstractNumId w:val="30"/>
  </w:num>
  <w:num w:numId="38">
    <w:abstractNumId w:val="25"/>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0"/>
  </w:num>
  <w:num w:numId="42">
    <w:abstractNumId w:val="20"/>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19"/>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trackRevisions/>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26524"/>
    <w:rsid w:val="000308E6"/>
    <w:rsid w:val="00036B34"/>
    <w:rsid w:val="00036D1F"/>
    <w:rsid w:val="00047260"/>
    <w:rsid w:val="00051041"/>
    <w:rsid w:val="000623BB"/>
    <w:rsid w:val="00065E83"/>
    <w:rsid w:val="00072C1E"/>
    <w:rsid w:val="0007414E"/>
    <w:rsid w:val="000904B4"/>
    <w:rsid w:val="00092CD9"/>
    <w:rsid w:val="00097F37"/>
    <w:rsid w:val="000A1BD4"/>
    <w:rsid w:val="000A7EBC"/>
    <w:rsid w:val="000C6D45"/>
    <w:rsid w:val="000D3ADE"/>
    <w:rsid w:val="000E23A7"/>
    <w:rsid w:val="000E2E68"/>
    <w:rsid w:val="0010693F"/>
    <w:rsid w:val="00114472"/>
    <w:rsid w:val="00135FA0"/>
    <w:rsid w:val="0014565C"/>
    <w:rsid w:val="00153B54"/>
    <w:rsid w:val="001550BC"/>
    <w:rsid w:val="001605B9"/>
    <w:rsid w:val="00162D7B"/>
    <w:rsid w:val="001659E9"/>
    <w:rsid w:val="00170EC5"/>
    <w:rsid w:val="00172406"/>
    <w:rsid w:val="001747C1"/>
    <w:rsid w:val="00184743"/>
    <w:rsid w:val="001975F5"/>
    <w:rsid w:val="001D6F7E"/>
    <w:rsid w:val="001E7681"/>
    <w:rsid w:val="001F0FAC"/>
    <w:rsid w:val="001F6D05"/>
    <w:rsid w:val="001F763F"/>
    <w:rsid w:val="0020222C"/>
    <w:rsid w:val="00207DF5"/>
    <w:rsid w:val="002109F9"/>
    <w:rsid w:val="00213356"/>
    <w:rsid w:val="00222F74"/>
    <w:rsid w:val="00252F2B"/>
    <w:rsid w:val="00254B31"/>
    <w:rsid w:val="0025503B"/>
    <w:rsid w:val="00263565"/>
    <w:rsid w:val="00275D5F"/>
    <w:rsid w:val="00280E07"/>
    <w:rsid w:val="00291B07"/>
    <w:rsid w:val="002B0B85"/>
    <w:rsid w:val="002B3E61"/>
    <w:rsid w:val="002B72B2"/>
    <w:rsid w:val="002C31BF"/>
    <w:rsid w:val="002D08B1"/>
    <w:rsid w:val="002D7314"/>
    <w:rsid w:val="002E0CD7"/>
    <w:rsid w:val="002E3F07"/>
    <w:rsid w:val="002F3DE9"/>
    <w:rsid w:val="003019CE"/>
    <w:rsid w:val="0031173B"/>
    <w:rsid w:val="0032510E"/>
    <w:rsid w:val="003262F5"/>
    <w:rsid w:val="00327431"/>
    <w:rsid w:val="0034033F"/>
    <w:rsid w:val="00341DCF"/>
    <w:rsid w:val="0034498F"/>
    <w:rsid w:val="00357BC6"/>
    <w:rsid w:val="00362C60"/>
    <w:rsid w:val="00362E35"/>
    <w:rsid w:val="003656E8"/>
    <w:rsid w:val="00382D2B"/>
    <w:rsid w:val="003909C0"/>
    <w:rsid w:val="003956C6"/>
    <w:rsid w:val="003A1A33"/>
    <w:rsid w:val="003C5769"/>
    <w:rsid w:val="00422DEB"/>
    <w:rsid w:val="00425499"/>
    <w:rsid w:val="00441430"/>
    <w:rsid w:val="00445CFA"/>
    <w:rsid w:val="00450F07"/>
    <w:rsid w:val="00453CD3"/>
    <w:rsid w:val="00460660"/>
    <w:rsid w:val="00464CC8"/>
    <w:rsid w:val="00486107"/>
    <w:rsid w:val="00491827"/>
    <w:rsid w:val="00494DCC"/>
    <w:rsid w:val="004B124B"/>
    <w:rsid w:val="004B348C"/>
    <w:rsid w:val="004C11F0"/>
    <w:rsid w:val="004C15D8"/>
    <w:rsid w:val="004C4399"/>
    <w:rsid w:val="004C588C"/>
    <w:rsid w:val="004C787C"/>
    <w:rsid w:val="004D5643"/>
    <w:rsid w:val="004E143C"/>
    <w:rsid w:val="004E1FB4"/>
    <w:rsid w:val="004E2C7C"/>
    <w:rsid w:val="004E3A53"/>
    <w:rsid w:val="004E4DE3"/>
    <w:rsid w:val="004E61CA"/>
    <w:rsid w:val="004E7DD8"/>
    <w:rsid w:val="004F4B9B"/>
    <w:rsid w:val="00507E8F"/>
    <w:rsid w:val="00511AB9"/>
    <w:rsid w:val="00523EA7"/>
    <w:rsid w:val="005466DD"/>
    <w:rsid w:val="00553375"/>
    <w:rsid w:val="00567BCB"/>
    <w:rsid w:val="005736B7"/>
    <w:rsid w:val="00575E5A"/>
    <w:rsid w:val="00595F71"/>
    <w:rsid w:val="005A3662"/>
    <w:rsid w:val="005D6F7E"/>
    <w:rsid w:val="005E2084"/>
    <w:rsid w:val="005E2839"/>
    <w:rsid w:val="005E64A6"/>
    <w:rsid w:val="005F1404"/>
    <w:rsid w:val="0061068E"/>
    <w:rsid w:val="00615789"/>
    <w:rsid w:val="006171C8"/>
    <w:rsid w:val="006221DC"/>
    <w:rsid w:val="006239A6"/>
    <w:rsid w:val="00624971"/>
    <w:rsid w:val="0063371F"/>
    <w:rsid w:val="006413B7"/>
    <w:rsid w:val="0064774B"/>
    <w:rsid w:val="006600F0"/>
    <w:rsid w:val="00660AD0"/>
    <w:rsid w:val="00660AD3"/>
    <w:rsid w:val="00677B7F"/>
    <w:rsid w:val="00685DCA"/>
    <w:rsid w:val="006862DF"/>
    <w:rsid w:val="0068641C"/>
    <w:rsid w:val="00696698"/>
    <w:rsid w:val="006A5570"/>
    <w:rsid w:val="006A689C"/>
    <w:rsid w:val="006B3D79"/>
    <w:rsid w:val="006C1A9E"/>
    <w:rsid w:val="006C1F21"/>
    <w:rsid w:val="006D7062"/>
    <w:rsid w:val="006D75AE"/>
    <w:rsid w:val="006D7AFE"/>
    <w:rsid w:val="006E00D0"/>
    <w:rsid w:val="006E0578"/>
    <w:rsid w:val="006E314D"/>
    <w:rsid w:val="006E3556"/>
    <w:rsid w:val="006E5B3C"/>
    <w:rsid w:val="00710723"/>
    <w:rsid w:val="00715D00"/>
    <w:rsid w:val="0072303D"/>
    <w:rsid w:val="00723C89"/>
    <w:rsid w:val="00723ED1"/>
    <w:rsid w:val="007336C4"/>
    <w:rsid w:val="0073442F"/>
    <w:rsid w:val="00743525"/>
    <w:rsid w:val="00745D74"/>
    <w:rsid w:val="00747B4E"/>
    <w:rsid w:val="0076286B"/>
    <w:rsid w:val="00766846"/>
    <w:rsid w:val="0077363D"/>
    <w:rsid w:val="0077673A"/>
    <w:rsid w:val="00783424"/>
    <w:rsid w:val="00783E39"/>
    <w:rsid w:val="007846E1"/>
    <w:rsid w:val="00795632"/>
    <w:rsid w:val="0079742A"/>
    <w:rsid w:val="007B570C"/>
    <w:rsid w:val="007B5C58"/>
    <w:rsid w:val="007C589B"/>
    <w:rsid w:val="007D6CC4"/>
    <w:rsid w:val="007E4A6E"/>
    <w:rsid w:val="007F56A7"/>
    <w:rsid w:val="007F7A23"/>
    <w:rsid w:val="007F7A89"/>
    <w:rsid w:val="008002FA"/>
    <w:rsid w:val="00805963"/>
    <w:rsid w:val="00807DD0"/>
    <w:rsid w:val="00814DBF"/>
    <w:rsid w:val="00855162"/>
    <w:rsid w:val="00860FB6"/>
    <w:rsid w:val="0086144A"/>
    <w:rsid w:val="00864244"/>
    <w:rsid w:val="008659F3"/>
    <w:rsid w:val="0087426C"/>
    <w:rsid w:val="0088024C"/>
    <w:rsid w:val="008819F6"/>
    <w:rsid w:val="00886D4B"/>
    <w:rsid w:val="00887603"/>
    <w:rsid w:val="00890C13"/>
    <w:rsid w:val="00895406"/>
    <w:rsid w:val="00897C2C"/>
    <w:rsid w:val="008A3568"/>
    <w:rsid w:val="008A368D"/>
    <w:rsid w:val="008C415D"/>
    <w:rsid w:val="008D03B9"/>
    <w:rsid w:val="008E31F1"/>
    <w:rsid w:val="008E791D"/>
    <w:rsid w:val="008F18D6"/>
    <w:rsid w:val="008F5E52"/>
    <w:rsid w:val="008F60C6"/>
    <w:rsid w:val="008F7353"/>
    <w:rsid w:val="0090354A"/>
    <w:rsid w:val="00904780"/>
    <w:rsid w:val="00917C14"/>
    <w:rsid w:val="00922385"/>
    <w:rsid w:val="009223DF"/>
    <w:rsid w:val="00936091"/>
    <w:rsid w:val="00940D8A"/>
    <w:rsid w:val="00962258"/>
    <w:rsid w:val="009678B7"/>
    <w:rsid w:val="00972AB0"/>
    <w:rsid w:val="009833E1"/>
    <w:rsid w:val="00992D9C"/>
    <w:rsid w:val="00996CB8"/>
    <w:rsid w:val="009A1CA4"/>
    <w:rsid w:val="009B14A9"/>
    <w:rsid w:val="009B2E97"/>
    <w:rsid w:val="009B4BA0"/>
    <w:rsid w:val="009B5F56"/>
    <w:rsid w:val="009C0A64"/>
    <w:rsid w:val="009D1BA2"/>
    <w:rsid w:val="009D2831"/>
    <w:rsid w:val="009D50D4"/>
    <w:rsid w:val="009E07F4"/>
    <w:rsid w:val="009F392E"/>
    <w:rsid w:val="009F3947"/>
    <w:rsid w:val="00A037C2"/>
    <w:rsid w:val="00A04525"/>
    <w:rsid w:val="00A06158"/>
    <w:rsid w:val="00A16B5F"/>
    <w:rsid w:val="00A35755"/>
    <w:rsid w:val="00A37B7A"/>
    <w:rsid w:val="00A404A5"/>
    <w:rsid w:val="00A45B44"/>
    <w:rsid w:val="00A6177B"/>
    <w:rsid w:val="00A66136"/>
    <w:rsid w:val="00A66849"/>
    <w:rsid w:val="00A90199"/>
    <w:rsid w:val="00A91226"/>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B021DE"/>
    <w:rsid w:val="00B15D0D"/>
    <w:rsid w:val="00B17914"/>
    <w:rsid w:val="00B35C4F"/>
    <w:rsid w:val="00B37FF6"/>
    <w:rsid w:val="00B40D56"/>
    <w:rsid w:val="00B45AD7"/>
    <w:rsid w:val="00B531B7"/>
    <w:rsid w:val="00B57A80"/>
    <w:rsid w:val="00B612C0"/>
    <w:rsid w:val="00B660F5"/>
    <w:rsid w:val="00B667AA"/>
    <w:rsid w:val="00B75EE1"/>
    <w:rsid w:val="00B77481"/>
    <w:rsid w:val="00B8518B"/>
    <w:rsid w:val="00B876A6"/>
    <w:rsid w:val="00B91E11"/>
    <w:rsid w:val="00BA2F91"/>
    <w:rsid w:val="00BB276C"/>
    <w:rsid w:val="00BB6791"/>
    <w:rsid w:val="00BC4CE4"/>
    <w:rsid w:val="00BD7E91"/>
    <w:rsid w:val="00BE7D13"/>
    <w:rsid w:val="00C02406"/>
    <w:rsid w:val="00C02D0A"/>
    <w:rsid w:val="00C03A6E"/>
    <w:rsid w:val="00C10E4D"/>
    <w:rsid w:val="00C11C50"/>
    <w:rsid w:val="00C24989"/>
    <w:rsid w:val="00C2715F"/>
    <w:rsid w:val="00C44806"/>
    <w:rsid w:val="00C44F6A"/>
    <w:rsid w:val="00C47AE3"/>
    <w:rsid w:val="00C51FEE"/>
    <w:rsid w:val="00C53CD3"/>
    <w:rsid w:val="00C70843"/>
    <w:rsid w:val="00C730B9"/>
    <w:rsid w:val="00C7366B"/>
    <w:rsid w:val="00C7646D"/>
    <w:rsid w:val="00C96F4A"/>
    <w:rsid w:val="00CB0E30"/>
    <w:rsid w:val="00CC2C09"/>
    <w:rsid w:val="00CD1FC4"/>
    <w:rsid w:val="00CE56F8"/>
    <w:rsid w:val="00CF17BE"/>
    <w:rsid w:val="00D21061"/>
    <w:rsid w:val="00D2450A"/>
    <w:rsid w:val="00D31E61"/>
    <w:rsid w:val="00D4108E"/>
    <w:rsid w:val="00D6163D"/>
    <w:rsid w:val="00D73934"/>
    <w:rsid w:val="00D80514"/>
    <w:rsid w:val="00D831A3"/>
    <w:rsid w:val="00D8570C"/>
    <w:rsid w:val="00D86668"/>
    <w:rsid w:val="00D90583"/>
    <w:rsid w:val="00D92FF5"/>
    <w:rsid w:val="00DB2B0F"/>
    <w:rsid w:val="00DB3B77"/>
    <w:rsid w:val="00DB4B0B"/>
    <w:rsid w:val="00DC3026"/>
    <w:rsid w:val="00DC380C"/>
    <w:rsid w:val="00DC75F3"/>
    <w:rsid w:val="00DD46F3"/>
    <w:rsid w:val="00DD6B14"/>
    <w:rsid w:val="00DE56F2"/>
    <w:rsid w:val="00DF116D"/>
    <w:rsid w:val="00DF7464"/>
    <w:rsid w:val="00E40685"/>
    <w:rsid w:val="00E659BE"/>
    <w:rsid w:val="00E66AF9"/>
    <w:rsid w:val="00E720E0"/>
    <w:rsid w:val="00E756EF"/>
    <w:rsid w:val="00E86F16"/>
    <w:rsid w:val="00E90396"/>
    <w:rsid w:val="00E90C16"/>
    <w:rsid w:val="00EA57B9"/>
    <w:rsid w:val="00EB104F"/>
    <w:rsid w:val="00ED14BD"/>
    <w:rsid w:val="00ED43E8"/>
    <w:rsid w:val="00EE11E4"/>
    <w:rsid w:val="00EE226C"/>
    <w:rsid w:val="00EF620B"/>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6594"/>
    <w:rsid w:val="00F86BA6"/>
    <w:rsid w:val="00F95EC3"/>
    <w:rsid w:val="00F96FA1"/>
    <w:rsid w:val="00FA5811"/>
    <w:rsid w:val="00FB018F"/>
    <w:rsid w:val="00FC6389"/>
    <w:rsid w:val="00FD775E"/>
    <w:rsid w:val="00FE3A57"/>
    <w:rsid w:val="00FE50F9"/>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1FEE"/>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1FE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AD4BD9"/>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AD4B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1FEE"/>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1FE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AD4BD9"/>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AD4B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A1A53984-CE1A-45D4-BE01-9EE6381A9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461F33E-68B8-400D-A5B4-2542273CE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1934</Words>
  <Characters>11412</Characters>
  <Application>Microsoft Office Word</Application>
  <DocSecurity>0</DocSecurity>
  <Lines>95</Lines>
  <Paragraphs>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Strnadová Dagmar</cp:lastModifiedBy>
  <cp:revision>3</cp:revision>
  <cp:lastPrinted>2020-06-08T14:08:00Z</cp:lastPrinted>
  <dcterms:created xsi:type="dcterms:W3CDTF">2020-06-09T13:57:00Z</dcterms:created>
  <dcterms:modified xsi:type="dcterms:W3CDTF">2020-06-12T07:46:00Z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